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D0" w:rsidRPr="00F174D0" w:rsidRDefault="00F23570" w:rsidP="0061769C">
      <w:pPr>
        <w:widowControl/>
        <w:shd w:val="clear" w:color="auto" w:fill="FFFFFF"/>
        <w:snapToGrid w:val="0"/>
        <w:spacing w:line="360" w:lineRule="auto"/>
        <w:ind w:leftChars="243" w:left="51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35pt;margin-top:-15.95pt;width:430.5pt;height:40.2pt;z-index:251658240" fillcolor="red" strokecolor="red">
            <v:shadow color="#868686"/>
            <v:textpath style="font-family:&quot;方正小标宋_GBK&quot;;v-text-kern:t" trim="t" fitpath="t" string="重  庆  市  电  子  学  会"/>
          </v:shape>
        </w:pict>
      </w:r>
    </w:p>
    <w:p w:rsidR="006465C5" w:rsidRDefault="006465C5" w:rsidP="006543A8">
      <w:pPr>
        <w:widowControl/>
        <w:shd w:val="clear" w:color="auto" w:fill="FFFFFF"/>
        <w:snapToGrid w:val="0"/>
        <w:spacing w:line="360" w:lineRule="auto"/>
        <w:ind w:left="720"/>
        <w:jc w:val="center"/>
        <w:outlineLvl w:val="1"/>
        <w:rPr>
          <w:rFonts w:asciiTheme="minorEastAsia" w:hAnsiTheme="minorEastAsia" w:cs="宋体"/>
          <w:color w:val="333333"/>
          <w:kern w:val="0"/>
          <w:sz w:val="28"/>
          <w:szCs w:val="28"/>
        </w:rPr>
      </w:pPr>
    </w:p>
    <w:p w:rsidR="00F174D0" w:rsidRDefault="00F23570" w:rsidP="006543A8">
      <w:pPr>
        <w:widowControl/>
        <w:shd w:val="clear" w:color="auto" w:fill="FFFFFF"/>
        <w:snapToGrid w:val="0"/>
        <w:spacing w:line="360" w:lineRule="auto"/>
        <w:ind w:left="72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w:pict>
          <v:line id="直接连接符 1" o:spid="_x0000_s1027" style="position:absolute;left:0;text-align:left;z-index:251659264;visibility:visible;mso-position-vertical-relative:margin" from="-31.35pt,91.55pt" to="450.5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" o:allowincell="f" strokecolor="red" strokeweight="5.5pt">
            <v:stroke linestyle="thickThin"/>
            <w10:wrap type="topAndBottom" anchory="margin"/>
          </v:line>
        </w:pict>
      </w:r>
      <w:proofErr w:type="gramStart"/>
      <w:r w:rsidR="00F174D0" w:rsidRPr="006543A8">
        <w:rPr>
          <w:rFonts w:asciiTheme="minorEastAsia" w:hAnsiTheme="minorEastAsia" w:cs="宋体" w:hint="eastAsia"/>
          <w:color w:val="333333"/>
          <w:kern w:val="0"/>
          <w:sz w:val="28"/>
          <w:szCs w:val="28"/>
        </w:rPr>
        <w:t>渝</w:t>
      </w:r>
      <w:proofErr w:type="gramEnd"/>
      <w:r w:rsidR="00F174D0" w:rsidRPr="006543A8">
        <w:rPr>
          <w:rFonts w:asciiTheme="minorEastAsia" w:hAnsiTheme="minorEastAsia" w:cs="宋体" w:hint="eastAsia"/>
          <w:color w:val="333333"/>
          <w:kern w:val="0"/>
          <w:sz w:val="28"/>
          <w:szCs w:val="28"/>
        </w:rPr>
        <w:t>电学〔</w:t>
      </w:r>
      <w:r w:rsidR="000A42C1">
        <w:rPr>
          <w:rFonts w:asciiTheme="minorEastAsia" w:hAnsiTheme="minorEastAsia" w:cs="宋体" w:hint="eastAsia"/>
          <w:color w:val="333333"/>
          <w:kern w:val="0"/>
          <w:sz w:val="28"/>
          <w:szCs w:val="28"/>
        </w:rPr>
        <w:t>2018</w:t>
      </w:r>
      <w:r w:rsidR="00F174D0" w:rsidRPr="006543A8">
        <w:rPr>
          <w:rFonts w:asciiTheme="minorEastAsia" w:hAnsiTheme="minorEastAsia" w:cs="宋体" w:hint="eastAsia"/>
          <w:color w:val="333333"/>
          <w:kern w:val="0"/>
          <w:sz w:val="28"/>
          <w:szCs w:val="28"/>
        </w:rPr>
        <w:t>〕</w:t>
      </w:r>
      <w:r w:rsidR="00C716B0">
        <w:rPr>
          <w:rFonts w:asciiTheme="minorEastAsia" w:hAnsiTheme="minorEastAsia" w:cs="宋体" w:hint="eastAsia"/>
          <w:color w:val="333333"/>
          <w:kern w:val="0"/>
          <w:sz w:val="28"/>
          <w:szCs w:val="28"/>
        </w:rPr>
        <w:t>3</w:t>
      </w:r>
      <w:r w:rsidR="000A42C1">
        <w:rPr>
          <w:rFonts w:asciiTheme="minorEastAsia" w:hAnsiTheme="minorEastAsia" w:cs="宋体" w:hint="eastAsia"/>
          <w:color w:val="333333"/>
          <w:kern w:val="0"/>
          <w:sz w:val="28"/>
          <w:szCs w:val="28"/>
        </w:rPr>
        <w:t>1</w:t>
      </w:r>
      <w:r w:rsidR="00F174D0" w:rsidRPr="006543A8">
        <w:rPr>
          <w:rFonts w:asciiTheme="minorEastAsia" w:hAnsiTheme="minorEastAsia" w:cs="宋体" w:hint="eastAsia"/>
          <w:color w:val="333333"/>
          <w:kern w:val="0"/>
          <w:sz w:val="28"/>
          <w:szCs w:val="28"/>
        </w:rPr>
        <w:t>号</w:t>
      </w:r>
    </w:p>
    <w:p w:rsidR="00A2584D" w:rsidRPr="00C716B0" w:rsidRDefault="000A42C1" w:rsidP="00C716B0">
      <w:pPr>
        <w:snapToGrid w:val="0"/>
        <w:spacing w:beforeLines="100" w:before="240" w:afterLines="100" w:after="240" w:line="560" w:lineRule="exact"/>
        <w:jc w:val="center"/>
        <w:rPr>
          <w:rFonts w:asciiTheme="minorEastAsia" w:hAnsiTheme="minorEastAsia"/>
          <w:b/>
          <w:bCs/>
          <w:sz w:val="36"/>
          <w:szCs w:val="36"/>
        </w:rPr>
      </w:pPr>
      <w:r w:rsidRPr="00277D25">
        <w:rPr>
          <w:rFonts w:asciiTheme="minorEastAsia" w:hAnsiTheme="minorEastAsia" w:hint="eastAsia"/>
          <w:b/>
          <w:bCs/>
          <w:sz w:val="36"/>
          <w:szCs w:val="36"/>
        </w:rPr>
        <w:t>关于</w:t>
      </w:r>
      <w:r w:rsidR="00C716B0" w:rsidRPr="00C716B0">
        <w:rPr>
          <w:rFonts w:asciiTheme="minorEastAsia" w:hAnsiTheme="minorEastAsia" w:hint="eastAsia"/>
          <w:b/>
          <w:bCs/>
          <w:sz w:val="36"/>
          <w:szCs w:val="36"/>
        </w:rPr>
        <w:t>举办全国青少年三维创意设计等级考试重庆区发布会暨第一期指导教师专项技能培训的通知</w:t>
      </w:r>
    </w:p>
    <w:p w:rsidR="00C716B0" w:rsidRPr="00C716B0" w:rsidRDefault="00C716B0" w:rsidP="00C716B0">
      <w:pPr>
        <w:spacing w:line="640" w:lineRule="exact"/>
        <w:ind w:firstLineChars="200" w:firstLine="640"/>
        <w:rPr>
          <w:rFonts w:ascii="方正仿宋_GBK" w:eastAsia="方正仿宋_GBK" w:hAnsi="宋体" w:cs="宋体" w:hint="eastAsia"/>
          <w:sz w:val="32"/>
          <w:szCs w:val="32"/>
        </w:rPr>
      </w:pPr>
      <w:r w:rsidRPr="00C716B0">
        <w:rPr>
          <w:rFonts w:ascii="方正仿宋_GBK" w:eastAsia="方正仿宋_GBK" w:hAnsi="宋体" w:cs="宋体" w:hint="eastAsia"/>
          <w:sz w:val="32"/>
          <w:szCs w:val="32"/>
        </w:rPr>
        <w:t>三维创意设计是</w:t>
      </w:r>
      <w:proofErr w:type="gramStart"/>
      <w:r w:rsidRPr="00C716B0">
        <w:rPr>
          <w:rFonts w:ascii="方正仿宋_GBK" w:eastAsia="方正仿宋_GBK" w:hAnsi="宋体" w:cs="宋体" w:hint="eastAsia"/>
          <w:sz w:val="32"/>
          <w:szCs w:val="32"/>
        </w:rPr>
        <w:t>青少年创客与</w:t>
      </w:r>
      <w:proofErr w:type="gramEnd"/>
      <w:r w:rsidRPr="00C716B0">
        <w:rPr>
          <w:rFonts w:ascii="方正仿宋_GBK" w:eastAsia="方正仿宋_GBK" w:hAnsi="宋体" w:cs="宋体" w:hint="eastAsia"/>
          <w:sz w:val="32"/>
          <w:szCs w:val="32"/>
        </w:rPr>
        <w:t>STEAM教育的有效实现工具，为在广大青少年中普及三维创意设计知识，工信部直属单位中国电子学会将于2018年12月9日举办“全国青少年三维创意设计等级</w:t>
      </w:r>
      <w:r w:rsidR="000F5A40">
        <w:rPr>
          <w:rFonts w:ascii="方正仿宋_GBK" w:eastAsia="方正仿宋_GBK" w:hAnsi="宋体" w:cs="宋体" w:hint="eastAsia"/>
          <w:sz w:val="32"/>
          <w:szCs w:val="32"/>
        </w:rPr>
        <w:t>考试”一级考试。为提高我市广大教师在三维创意设计方面的指导水平，加强理解相关标准规范，</w:t>
      </w:r>
      <w:bookmarkStart w:id="0" w:name="_GoBack"/>
      <w:bookmarkEnd w:id="0"/>
      <w:r w:rsidRPr="00C716B0">
        <w:rPr>
          <w:rFonts w:ascii="方正仿宋_GBK" w:eastAsia="方正仿宋_GBK" w:hAnsi="宋体" w:cs="宋体" w:hint="eastAsia"/>
          <w:sz w:val="32"/>
          <w:szCs w:val="32"/>
        </w:rPr>
        <w:t>同时发布重庆市电子学会对部分中小学建设三维创意设计等级考试标准考试点的资助办法，特举办本次全国青少年三维创意设计等级考试发布会与重庆区第一期教师专项技能培训。现将活动安排通知如下：</w:t>
      </w:r>
    </w:p>
    <w:p w:rsidR="00C716B0" w:rsidRPr="00C716B0" w:rsidRDefault="00C716B0" w:rsidP="00C716B0">
      <w:pPr>
        <w:spacing w:line="640" w:lineRule="exact"/>
        <w:ind w:firstLineChars="200" w:firstLine="640"/>
        <w:rPr>
          <w:rFonts w:ascii="方正仿宋_GBK" w:eastAsia="方正仿宋_GBK" w:hAnsi="宋体" w:cs="宋体" w:hint="eastAsia"/>
          <w:sz w:val="32"/>
          <w:szCs w:val="32"/>
        </w:rPr>
      </w:pPr>
      <w:r w:rsidRPr="00C716B0">
        <w:rPr>
          <w:rFonts w:ascii="方正仿宋_GBK" w:eastAsia="方正仿宋_GBK" w:hAnsi="宋体" w:cs="宋体" w:hint="eastAsia"/>
          <w:sz w:val="32"/>
          <w:szCs w:val="32"/>
        </w:rPr>
        <w:t>一、组织机构</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支持单位：中国电子学会</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指导单位：重庆市科学技术协会</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主办单位：重庆市电子学会</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承办单位：重庆大学微电子与通信工程学院</w:t>
      </w:r>
    </w:p>
    <w:p w:rsidR="00C716B0" w:rsidRPr="00C716B0" w:rsidRDefault="00C716B0" w:rsidP="00C716B0">
      <w:pPr>
        <w:spacing w:line="640" w:lineRule="exact"/>
        <w:ind w:firstLineChars="700" w:firstLine="22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lastRenderedPageBreak/>
        <w:t xml:space="preserve">重庆市沙坪坝区科学技术协会 </w:t>
      </w:r>
    </w:p>
    <w:p w:rsidR="00C716B0" w:rsidRPr="00C716B0" w:rsidRDefault="00C716B0" w:rsidP="00C716B0">
      <w:pPr>
        <w:spacing w:line="640" w:lineRule="exact"/>
        <w:ind w:firstLineChars="700" w:firstLine="22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重庆市电子学会高校信息技术专业委员会</w:t>
      </w:r>
    </w:p>
    <w:p w:rsidR="00C716B0" w:rsidRDefault="00C716B0" w:rsidP="00C716B0">
      <w:pPr>
        <w:spacing w:line="640" w:lineRule="exact"/>
        <w:ind w:firstLineChars="200" w:firstLine="640"/>
        <w:rPr>
          <w:rFonts w:ascii="方正仿宋_GBK" w:eastAsia="方正仿宋_GBK" w:hAnsi="仿宋" w:cs="仿宋" w:hint="eastAsia"/>
          <w:sz w:val="32"/>
          <w:szCs w:val="32"/>
        </w:rPr>
      </w:pPr>
      <w:r>
        <w:rPr>
          <w:rFonts w:ascii="方正仿宋_GBK" w:eastAsia="方正仿宋_GBK" w:hAnsi="仿宋" w:cs="仿宋" w:hint="eastAsia"/>
          <w:sz w:val="32"/>
          <w:szCs w:val="32"/>
        </w:rPr>
        <w:t>协办单位：重庆梦想伙伴科技有限公司</w:t>
      </w:r>
    </w:p>
    <w:p w:rsidR="00C716B0" w:rsidRPr="00C716B0" w:rsidRDefault="00C716B0" w:rsidP="00C716B0">
      <w:pPr>
        <w:spacing w:line="640" w:lineRule="exact"/>
        <w:ind w:firstLineChars="700" w:firstLine="22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重庆灿青教育科技有限公司</w:t>
      </w:r>
    </w:p>
    <w:p w:rsidR="00C716B0" w:rsidRPr="00C716B0" w:rsidRDefault="00C716B0" w:rsidP="00C716B0">
      <w:pPr>
        <w:numPr>
          <w:ilvl w:val="0"/>
          <w:numId w:val="17"/>
        </w:numPr>
        <w:spacing w:line="640" w:lineRule="exact"/>
        <w:ind w:firstLineChars="200" w:firstLine="640"/>
        <w:rPr>
          <w:rFonts w:ascii="方正仿宋_GBK" w:eastAsia="方正仿宋_GBK" w:hAnsi="宋体" w:cs="宋体" w:hint="eastAsia"/>
          <w:bCs/>
          <w:color w:val="000000"/>
          <w:kern w:val="0"/>
          <w:sz w:val="32"/>
          <w:szCs w:val="32"/>
        </w:rPr>
      </w:pPr>
      <w:r w:rsidRPr="00C716B0">
        <w:rPr>
          <w:rFonts w:ascii="方正仿宋_GBK" w:eastAsia="方正仿宋_GBK" w:hAnsi="宋体" w:cs="宋体" w:hint="eastAsia"/>
          <w:bCs/>
          <w:color w:val="000000"/>
          <w:kern w:val="0"/>
          <w:sz w:val="32"/>
          <w:szCs w:val="32"/>
        </w:rPr>
        <w:t>会议时间</w:t>
      </w:r>
    </w:p>
    <w:p w:rsidR="00C716B0" w:rsidRPr="00C716B0" w:rsidRDefault="00C716B0" w:rsidP="00C716B0">
      <w:pPr>
        <w:spacing w:line="640" w:lineRule="exact"/>
        <w:ind w:firstLineChars="200" w:firstLine="640"/>
        <w:rPr>
          <w:rFonts w:ascii="方正仿宋_GBK" w:eastAsia="方正仿宋_GBK" w:hAnsi="宋体" w:cs="宋体" w:hint="eastAsia"/>
          <w:bCs/>
          <w:color w:val="000000"/>
          <w:kern w:val="0"/>
          <w:sz w:val="32"/>
          <w:szCs w:val="32"/>
        </w:rPr>
      </w:pPr>
      <w:r w:rsidRPr="00C716B0">
        <w:rPr>
          <w:rFonts w:ascii="方正仿宋_GBK" w:eastAsia="方正仿宋_GBK" w:hAnsi="宋体" w:cs="宋体" w:hint="eastAsia"/>
          <w:bCs/>
          <w:color w:val="000000"/>
          <w:kern w:val="0"/>
          <w:sz w:val="32"/>
          <w:szCs w:val="32"/>
        </w:rPr>
        <w:t>2018年11月3-4日（周六与周日全天)</w:t>
      </w:r>
    </w:p>
    <w:p w:rsidR="00C716B0" w:rsidRPr="00C716B0" w:rsidRDefault="00C716B0" w:rsidP="00C716B0">
      <w:pPr>
        <w:numPr>
          <w:ilvl w:val="0"/>
          <w:numId w:val="17"/>
        </w:numPr>
        <w:spacing w:line="640" w:lineRule="exact"/>
        <w:ind w:firstLineChars="200" w:firstLine="640"/>
        <w:rPr>
          <w:rFonts w:ascii="方正仿宋_GBK" w:eastAsia="方正仿宋_GBK" w:hAnsi="宋体" w:cs="宋体" w:hint="eastAsia"/>
          <w:bCs/>
          <w:color w:val="000000"/>
          <w:kern w:val="0"/>
          <w:sz w:val="32"/>
          <w:szCs w:val="32"/>
        </w:rPr>
      </w:pPr>
      <w:r w:rsidRPr="00C716B0">
        <w:rPr>
          <w:rFonts w:ascii="方正仿宋_GBK" w:eastAsia="方正仿宋_GBK" w:hAnsi="宋体" w:cs="宋体" w:hint="eastAsia"/>
          <w:bCs/>
          <w:color w:val="000000"/>
          <w:kern w:val="0"/>
          <w:sz w:val="32"/>
          <w:szCs w:val="32"/>
        </w:rPr>
        <w:t>会议地点</w:t>
      </w:r>
    </w:p>
    <w:p w:rsidR="00C716B0" w:rsidRPr="00C716B0" w:rsidRDefault="00C716B0" w:rsidP="00C716B0">
      <w:pPr>
        <w:spacing w:line="640" w:lineRule="exact"/>
        <w:ind w:firstLineChars="200" w:firstLine="640"/>
        <w:rPr>
          <w:rFonts w:ascii="方正仿宋_GBK" w:eastAsia="方正仿宋_GBK" w:hAnsi="宋体" w:cs="宋体" w:hint="eastAsia"/>
          <w:bCs/>
          <w:color w:val="000000"/>
          <w:kern w:val="0"/>
          <w:sz w:val="32"/>
          <w:szCs w:val="32"/>
        </w:rPr>
      </w:pPr>
      <w:r w:rsidRPr="00C716B0">
        <w:rPr>
          <w:rFonts w:ascii="方正仿宋_GBK" w:eastAsia="方正仿宋_GBK" w:hAnsi="宋体" w:cs="宋体" w:hint="eastAsia"/>
          <w:bCs/>
          <w:color w:val="000000"/>
          <w:kern w:val="0"/>
          <w:sz w:val="32"/>
          <w:szCs w:val="32"/>
        </w:rPr>
        <w:t>重庆大学国际会议厅（重庆市沙坪坝区沙</w:t>
      </w:r>
      <w:proofErr w:type="gramStart"/>
      <w:r w:rsidRPr="00C716B0">
        <w:rPr>
          <w:rFonts w:ascii="方正仿宋_GBK" w:eastAsia="方正仿宋_GBK" w:hAnsi="宋体" w:cs="宋体" w:hint="eastAsia"/>
          <w:bCs/>
          <w:color w:val="000000"/>
          <w:kern w:val="0"/>
          <w:sz w:val="32"/>
          <w:szCs w:val="32"/>
        </w:rPr>
        <w:t>坪坝正</w:t>
      </w:r>
      <w:proofErr w:type="gramEnd"/>
      <w:r w:rsidRPr="00C716B0">
        <w:rPr>
          <w:rFonts w:ascii="方正仿宋_GBK" w:eastAsia="方正仿宋_GBK" w:hAnsi="宋体" w:cs="宋体" w:hint="eastAsia"/>
          <w:bCs/>
          <w:color w:val="000000"/>
          <w:kern w:val="0"/>
          <w:sz w:val="32"/>
          <w:szCs w:val="32"/>
        </w:rPr>
        <w:t>街174号A区）</w:t>
      </w:r>
    </w:p>
    <w:p w:rsidR="00C716B0" w:rsidRPr="00C716B0" w:rsidRDefault="00C716B0" w:rsidP="00C716B0">
      <w:pPr>
        <w:numPr>
          <w:ilvl w:val="0"/>
          <w:numId w:val="17"/>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会议内容</w:t>
      </w:r>
    </w:p>
    <w:p w:rsidR="00C716B0" w:rsidRPr="00C716B0" w:rsidRDefault="00C716B0" w:rsidP="00C716B0">
      <w:pPr>
        <w:numPr>
          <w:ilvl w:val="0"/>
          <w:numId w:val="18"/>
        </w:numPr>
        <w:spacing w:line="640" w:lineRule="exact"/>
        <w:ind w:left="0" w:firstLineChars="200" w:firstLine="640"/>
        <w:rPr>
          <w:rFonts w:ascii="方正仿宋_GBK" w:eastAsia="方正仿宋_GBK" w:hAnsi="仿宋" w:cs="仿宋" w:hint="eastAsia"/>
          <w:sz w:val="32"/>
          <w:szCs w:val="32"/>
        </w:rPr>
      </w:pPr>
      <w:r w:rsidRPr="00C716B0">
        <w:rPr>
          <w:rFonts w:ascii="方正仿宋_GBK" w:eastAsia="方正仿宋_GBK" w:hAnsi="宋体" w:cs="宋体" w:hint="eastAsia"/>
          <w:bCs/>
          <w:color w:val="000000"/>
          <w:kern w:val="0"/>
          <w:sz w:val="32"/>
          <w:szCs w:val="32"/>
        </w:rPr>
        <w:t>全国青少年三维创意设计等级考试标准发布</w:t>
      </w:r>
      <w:r w:rsidRPr="00C716B0">
        <w:rPr>
          <w:rFonts w:ascii="方正仿宋_GBK" w:eastAsia="方正仿宋_GBK" w:hAnsi="仿宋" w:cs="仿宋" w:hint="eastAsia"/>
          <w:sz w:val="32"/>
          <w:szCs w:val="32"/>
        </w:rPr>
        <w:t>；</w:t>
      </w:r>
    </w:p>
    <w:p w:rsidR="00C716B0" w:rsidRPr="00C716B0" w:rsidRDefault="00C716B0" w:rsidP="00C716B0">
      <w:pPr>
        <w:numPr>
          <w:ilvl w:val="0"/>
          <w:numId w:val="18"/>
        </w:numPr>
        <w:spacing w:line="640" w:lineRule="exact"/>
        <w:ind w:left="0"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解读全国青少年三维创意设计等级考试重庆区标准考试点的申报流程、建设标准、电子学会资助标准；</w:t>
      </w:r>
    </w:p>
    <w:p w:rsidR="00C716B0" w:rsidRPr="00C716B0" w:rsidRDefault="00C716B0" w:rsidP="00C716B0">
      <w:pPr>
        <w:numPr>
          <w:ilvl w:val="0"/>
          <w:numId w:val="18"/>
        </w:numPr>
        <w:spacing w:line="640" w:lineRule="exact"/>
        <w:ind w:left="0" w:firstLineChars="200" w:firstLine="640"/>
        <w:rPr>
          <w:rFonts w:ascii="方正仿宋_GBK" w:eastAsia="方正仿宋_GBK" w:hAnsi="仿宋" w:cs="仿宋" w:hint="eastAsia"/>
          <w:sz w:val="32"/>
          <w:szCs w:val="32"/>
        </w:rPr>
      </w:pPr>
      <w:r w:rsidRPr="00C716B0">
        <w:rPr>
          <w:rFonts w:ascii="方正仿宋_GBK" w:eastAsia="方正仿宋_GBK" w:hAnsi="宋体" w:cs="宋体" w:hint="eastAsia"/>
          <w:bCs/>
          <w:color w:val="000000"/>
          <w:kern w:val="0"/>
          <w:sz w:val="32"/>
          <w:szCs w:val="32"/>
        </w:rPr>
        <w:t>全国青少年三维创意设计等级</w:t>
      </w:r>
      <w:proofErr w:type="gramStart"/>
      <w:r w:rsidRPr="00C716B0">
        <w:rPr>
          <w:rFonts w:ascii="方正仿宋_GBK" w:eastAsia="方正仿宋_GBK" w:hAnsi="宋体" w:cs="宋体" w:hint="eastAsia"/>
          <w:bCs/>
          <w:color w:val="000000"/>
          <w:kern w:val="0"/>
          <w:sz w:val="32"/>
          <w:szCs w:val="32"/>
        </w:rPr>
        <w:t>测评师</w:t>
      </w:r>
      <w:proofErr w:type="gramEnd"/>
      <w:r w:rsidRPr="00C716B0">
        <w:rPr>
          <w:rFonts w:ascii="方正仿宋_GBK" w:eastAsia="方正仿宋_GBK" w:hAnsi="宋体" w:cs="宋体" w:hint="eastAsia"/>
          <w:bCs/>
          <w:color w:val="000000"/>
          <w:kern w:val="0"/>
          <w:sz w:val="32"/>
          <w:szCs w:val="32"/>
        </w:rPr>
        <w:t>认证标准。</w:t>
      </w:r>
    </w:p>
    <w:p w:rsidR="00C716B0" w:rsidRPr="00C716B0" w:rsidRDefault="00C716B0" w:rsidP="00C716B0">
      <w:pPr>
        <w:numPr>
          <w:ilvl w:val="0"/>
          <w:numId w:val="18"/>
        </w:numPr>
        <w:spacing w:line="640" w:lineRule="exact"/>
        <w:ind w:left="0"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全国青少年三维创意设计等级考试重庆区第一期师资技能专项实践操作培训；</w:t>
      </w:r>
    </w:p>
    <w:p w:rsidR="00C716B0" w:rsidRPr="00C716B0" w:rsidRDefault="00C716B0" w:rsidP="00C716B0">
      <w:pPr>
        <w:numPr>
          <w:ilvl w:val="0"/>
          <w:numId w:val="18"/>
        </w:numPr>
        <w:spacing w:line="640" w:lineRule="exact"/>
        <w:ind w:left="0"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全国青少年三维创意设计等级考试重庆区一、二级等级</w:t>
      </w:r>
      <w:proofErr w:type="gramStart"/>
      <w:r w:rsidRPr="00C716B0">
        <w:rPr>
          <w:rFonts w:ascii="方正仿宋_GBK" w:eastAsia="方正仿宋_GBK" w:hAnsi="仿宋" w:cs="仿宋" w:hint="eastAsia"/>
          <w:sz w:val="32"/>
          <w:szCs w:val="32"/>
        </w:rPr>
        <w:t>测评师</w:t>
      </w:r>
      <w:proofErr w:type="gramEnd"/>
      <w:r w:rsidRPr="00C716B0">
        <w:rPr>
          <w:rFonts w:ascii="方正仿宋_GBK" w:eastAsia="方正仿宋_GBK" w:hAnsi="仿宋" w:cs="仿宋" w:hint="eastAsia"/>
          <w:sz w:val="32"/>
          <w:szCs w:val="32"/>
        </w:rPr>
        <w:t>考试。</w:t>
      </w:r>
    </w:p>
    <w:p w:rsidR="00C716B0" w:rsidRPr="00C716B0" w:rsidRDefault="00C716B0" w:rsidP="00C716B0">
      <w:pPr>
        <w:numPr>
          <w:ilvl w:val="0"/>
          <w:numId w:val="17"/>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参会对象</w:t>
      </w:r>
    </w:p>
    <w:p w:rsidR="00C716B0" w:rsidRPr="00C716B0" w:rsidRDefault="00C716B0" w:rsidP="00C716B0">
      <w:pPr>
        <w:numPr>
          <w:ilvl w:val="0"/>
          <w:numId w:val="19"/>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宋体" w:cs="宋体" w:hint="eastAsia"/>
          <w:bCs/>
          <w:color w:val="000000"/>
          <w:kern w:val="0"/>
          <w:sz w:val="32"/>
          <w:szCs w:val="32"/>
        </w:rPr>
        <w:t>全市相关单位考</w:t>
      </w:r>
      <w:proofErr w:type="gramStart"/>
      <w:r w:rsidRPr="00C716B0">
        <w:rPr>
          <w:rFonts w:ascii="方正仿宋_GBK" w:eastAsia="方正仿宋_GBK" w:hAnsi="宋体" w:cs="宋体" w:hint="eastAsia"/>
          <w:bCs/>
          <w:color w:val="000000"/>
          <w:kern w:val="0"/>
          <w:sz w:val="32"/>
          <w:szCs w:val="32"/>
        </w:rPr>
        <w:t>务</w:t>
      </w:r>
      <w:proofErr w:type="gramEnd"/>
      <w:r w:rsidRPr="00C716B0">
        <w:rPr>
          <w:rFonts w:ascii="方正仿宋_GBK" w:eastAsia="方正仿宋_GBK" w:hAnsi="宋体" w:cs="宋体" w:hint="eastAsia"/>
          <w:bCs/>
          <w:color w:val="000000"/>
          <w:kern w:val="0"/>
          <w:sz w:val="32"/>
          <w:szCs w:val="32"/>
        </w:rPr>
        <w:t>管理人员。</w:t>
      </w:r>
    </w:p>
    <w:p w:rsidR="00C716B0" w:rsidRPr="00C716B0" w:rsidRDefault="00C716B0" w:rsidP="00C716B0">
      <w:pPr>
        <w:numPr>
          <w:ilvl w:val="0"/>
          <w:numId w:val="19"/>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lastRenderedPageBreak/>
        <w:t>全市各区县相关学校从事3D与</w:t>
      </w:r>
      <w:proofErr w:type="gramStart"/>
      <w:r w:rsidRPr="00C716B0">
        <w:rPr>
          <w:rFonts w:ascii="方正仿宋_GBK" w:eastAsia="方正仿宋_GBK" w:hAnsi="仿宋" w:cs="仿宋" w:hint="eastAsia"/>
          <w:sz w:val="32"/>
          <w:szCs w:val="32"/>
        </w:rPr>
        <w:t>创客教育</w:t>
      </w:r>
      <w:proofErr w:type="gramEnd"/>
      <w:r w:rsidRPr="00C716B0">
        <w:rPr>
          <w:rFonts w:ascii="方正仿宋_GBK" w:eastAsia="方正仿宋_GBK" w:hAnsi="仿宋" w:cs="仿宋" w:hint="eastAsia"/>
          <w:sz w:val="32"/>
          <w:szCs w:val="32"/>
        </w:rPr>
        <w:t>的指导老师</w:t>
      </w:r>
    </w:p>
    <w:p w:rsidR="00C716B0" w:rsidRPr="00C716B0" w:rsidRDefault="00C716B0" w:rsidP="00C716B0">
      <w:pPr>
        <w:numPr>
          <w:ilvl w:val="0"/>
          <w:numId w:val="19"/>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校外培训机构的技术教师。</w:t>
      </w:r>
    </w:p>
    <w:p w:rsidR="00C716B0" w:rsidRPr="00C716B0" w:rsidRDefault="00C716B0" w:rsidP="00C716B0">
      <w:pPr>
        <w:numPr>
          <w:ilvl w:val="0"/>
          <w:numId w:val="17"/>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其它事项</w:t>
      </w:r>
    </w:p>
    <w:p w:rsidR="00C716B0" w:rsidRPr="00C716B0" w:rsidRDefault="00C716B0" w:rsidP="00C716B0">
      <w:pPr>
        <w:numPr>
          <w:ilvl w:val="0"/>
          <w:numId w:val="20"/>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远郊区县的参培人员于11月2日下午14：00-17：00（周五下午）在重庆大学国际会议厅门口报到，市内参</w:t>
      </w:r>
      <w:proofErr w:type="gramStart"/>
      <w:r w:rsidRPr="00C716B0">
        <w:rPr>
          <w:rFonts w:ascii="方正仿宋_GBK" w:eastAsia="方正仿宋_GBK" w:hAnsi="仿宋" w:cs="仿宋" w:hint="eastAsia"/>
          <w:sz w:val="32"/>
          <w:szCs w:val="32"/>
        </w:rPr>
        <w:t>培</w:t>
      </w:r>
      <w:proofErr w:type="gramEnd"/>
      <w:r w:rsidRPr="00C716B0">
        <w:rPr>
          <w:rFonts w:ascii="方正仿宋_GBK" w:eastAsia="方正仿宋_GBK" w:hAnsi="仿宋" w:cs="仿宋" w:hint="eastAsia"/>
          <w:sz w:val="32"/>
          <w:szCs w:val="32"/>
        </w:rPr>
        <w:t>人员请于11月3日8：30前报到完毕，9：00活动正式开始。</w:t>
      </w:r>
    </w:p>
    <w:p w:rsidR="00C716B0" w:rsidRPr="00C716B0" w:rsidRDefault="00C716B0" w:rsidP="00C716B0">
      <w:pPr>
        <w:tabs>
          <w:tab w:val="left" w:pos="4032"/>
        </w:tabs>
        <w:spacing w:line="640" w:lineRule="exact"/>
        <w:ind w:firstLineChars="200" w:firstLine="640"/>
        <w:jc w:val="left"/>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2、各参培老师请自带笔记本电脑、</w:t>
      </w:r>
      <w:r w:rsidRPr="00C716B0">
        <w:rPr>
          <w:rFonts w:ascii="方正仿宋_GBK" w:eastAsia="方正仿宋_GBK" w:hAnsi="宋体" w:cs="宋体" w:hint="eastAsia"/>
          <w:color w:val="000000"/>
          <w:kern w:val="0"/>
          <w:sz w:val="32"/>
          <w:szCs w:val="32"/>
        </w:rPr>
        <w:t>系统配置WIN7及以上、U盘1个</w:t>
      </w:r>
      <w:r>
        <w:rPr>
          <w:rFonts w:ascii="方正仿宋_GBK" w:eastAsia="方正仿宋_GBK" w:hAnsi="宋体" w:cs="宋体" w:hint="eastAsia"/>
          <w:color w:val="000000"/>
          <w:kern w:val="0"/>
          <w:sz w:val="32"/>
          <w:szCs w:val="32"/>
        </w:rPr>
        <w:t>。</w:t>
      </w:r>
      <w:r w:rsidRPr="00C716B0">
        <w:rPr>
          <w:rFonts w:ascii="方正仿宋_GBK" w:eastAsia="方正仿宋_GBK" w:hAnsi="仿宋" w:cs="仿宋" w:hint="eastAsia"/>
          <w:sz w:val="32"/>
          <w:szCs w:val="32"/>
        </w:rPr>
        <w:t>本次培训不收取培训费，各参培人员食宿自理，交通费、差旅费等回原单位报销。</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3、部分自愿参加11月4日下午举行的测评师资格认定考试的老师需缴纳等级测评考试费用</w:t>
      </w:r>
      <w:r>
        <w:rPr>
          <w:rFonts w:ascii="方正仿宋_GBK" w:eastAsia="方正仿宋_GBK" w:hAnsi="仿宋" w:cs="仿宋" w:hint="eastAsia"/>
          <w:sz w:val="32"/>
          <w:szCs w:val="32"/>
        </w:rPr>
        <w:t>900</w:t>
      </w:r>
      <w:r w:rsidRPr="00C716B0">
        <w:rPr>
          <w:rFonts w:ascii="方正仿宋_GBK" w:eastAsia="方正仿宋_GBK" w:hAnsi="仿宋" w:cs="仿宋" w:hint="eastAsia"/>
          <w:sz w:val="32"/>
          <w:szCs w:val="32"/>
        </w:rPr>
        <w:t>元（包含考试正式版软件半年的使用权、教材、评审费、证书费、中餐费、邮寄费）。可刷公务卡也可以打款到以下协办单位</w:t>
      </w:r>
      <w:proofErr w:type="gramStart"/>
      <w:r w:rsidRPr="00C716B0">
        <w:rPr>
          <w:rFonts w:ascii="方正仿宋_GBK" w:eastAsia="方正仿宋_GBK" w:hAnsi="仿宋" w:cs="仿宋" w:hint="eastAsia"/>
          <w:sz w:val="32"/>
          <w:szCs w:val="32"/>
        </w:rPr>
        <w:t>帐户</w:t>
      </w:r>
      <w:proofErr w:type="gramEnd"/>
      <w:r w:rsidRPr="00C716B0">
        <w:rPr>
          <w:rFonts w:ascii="方正仿宋_GBK" w:eastAsia="方正仿宋_GBK" w:hAnsi="仿宋" w:cs="仿宋" w:hint="eastAsia"/>
          <w:sz w:val="32"/>
          <w:szCs w:val="32"/>
        </w:rPr>
        <w:t>：</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公司名称：重庆梦想伙伴科技有限公司</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开户银行：中信银行重庆解放碑支行</w:t>
      </w:r>
    </w:p>
    <w:p w:rsidR="00C716B0" w:rsidRPr="00C716B0" w:rsidRDefault="00C716B0" w:rsidP="00C716B0">
      <w:p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账号：8111201013200138351</w:t>
      </w:r>
    </w:p>
    <w:p w:rsidR="00C716B0" w:rsidRPr="00C716B0" w:rsidRDefault="00C716B0" w:rsidP="00C716B0">
      <w:pPr>
        <w:numPr>
          <w:ilvl w:val="0"/>
          <w:numId w:val="19"/>
        </w:numPr>
        <w:spacing w:line="640" w:lineRule="exact"/>
        <w:ind w:firstLineChars="200" w:firstLine="640"/>
        <w:rPr>
          <w:rFonts w:ascii="方正仿宋_GBK" w:eastAsia="方正仿宋_GBK" w:hAnsi="宋体" w:cs="宋体" w:hint="eastAsia"/>
          <w:color w:val="000000"/>
          <w:kern w:val="0"/>
          <w:sz w:val="32"/>
          <w:szCs w:val="32"/>
        </w:rPr>
      </w:pPr>
      <w:r w:rsidRPr="00C716B0">
        <w:rPr>
          <w:rFonts w:ascii="方正仿宋_GBK" w:eastAsia="方正仿宋_GBK" w:hAnsi="宋体" w:cs="宋体" w:hint="eastAsia"/>
          <w:color w:val="000000"/>
          <w:kern w:val="0"/>
          <w:sz w:val="32"/>
          <w:szCs w:val="32"/>
        </w:rPr>
        <w:t>参加等级测评考试的老师完成所有培训科目并经测试通过后，统一颁发中国电子学会颁发的测评师资格证书，此证书是相关单位开展中国电子学会青少年三维创意设计等级考试服务的重要能力证明。根据人力资源社会保障部办公厅印发的</w:t>
      </w:r>
      <w:r w:rsidRPr="00C716B0">
        <w:rPr>
          <w:rFonts w:ascii="方正仿宋_GBK" w:eastAsia="方正仿宋_GBK" w:hAnsi="宋体" w:cs="宋体" w:hint="eastAsia"/>
          <w:color w:val="000000"/>
          <w:kern w:val="0"/>
          <w:sz w:val="32"/>
          <w:szCs w:val="32"/>
        </w:rPr>
        <w:lastRenderedPageBreak/>
        <w:t>《国家级专业技术人员继续教育基地管理办法》（</w:t>
      </w:r>
      <w:proofErr w:type="gramStart"/>
      <w:r w:rsidRPr="00C716B0">
        <w:rPr>
          <w:rFonts w:ascii="方正仿宋_GBK" w:eastAsia="方正仿宋_GBK" w:hAnsi="宋体" w:cs="宋体" w:hint="eastAsia"/>
          <w:color w:val="000000"/>
          <w:kern w:val="0"/>
          <w:sz w:val="32"/>
          <w:szCs w:val="32"/>
        </w:rPr>
        <w:t>人社厅</w:t>
      </w:r>
      <w:proofErr w:type="gramEnd"/>
      <w:r w:rsidRPr="00C716B0">
        <w:rPr>
          <w:rFonts w:ascii="方正仿宋_GBK" w:eastAsia="方正仿宋_GBK" w:hAnsi="宋体" w:cs="宋体" w:hint="eastAsia"/>
          <w:color w:val="000000"/>
          <w:kern w:val="0"/>
          <w:sz w:val="32"/>
          <w:szCs w:val="32"/>
        </w:rPr>
        <w:t>发{2013}53号）相关规定，可作为对专业技术人员考核评价、岗位聘用、职称评聘和执业注册的重要依据。</w:t>
      </w:r>
    </w:p>
    <w:p w:rsidR="00C716B0" w:rsidRDefault="00C716B0" w:rsidP="00C716B0">
      <w:pPr>
        <w:numPr>
          <w:ilvl w:val="0"/>
          <w:numId w:val="19"/>
        </w:numPr>
        <w:spacing w:line="640" w:lineRule="exact"/>
        <w:ind w:firstLineChars="200" w:firstLine="640"/>
        <w:rPr>
          <w:rFonts w:ascii="方正仿宋_GBK" w:eastAsia="方正仿宋_GBK" w:hAnsi="仿宋" w:cs="仿宋" w:hint="eastAsia"/>
          <w:sz w:val="32"/>
          <w:szCs w:val="32"/>
        </w:rPr>
      </w:pPr>
      <w:r w:rsidRPr="00C716B0">
        <w:rPr>
          <w:rFonts w:ascii="方正仿宋_GBK" w:eastAsia="方正仿宋_GBK" w:hAnsi="仿宋" w:cs="仿宋" w:hint="eastAsia"/>
          <w:sz w:val="32"/>
          <w:szCs w:val="32"/>
        </w:rPr>
        <w:t>各参培单位及老师请于10月31日17：</w:t>
      </w:r>
      <w:hyperlink r:id="rId9" w:history="1">
        <w:r w:rsidRPr="00C716B0">
          <w:rPr>
            <w:rStyle w:val="a3"/>
            <w:rFonts w:ascii="方正仿宋_GBK" w:eastAsia="方正仿宋_GBK" w:hAnsi="仿宋" w:cs="仿宋" w:hint="eastAsia"/>
            <w:sz w:val="32"/>
            <w:szCs w:val="32"/>
          </w:rPr>
          <w:t>00前将参会回执单传至邮箱1736135003@qq.com，联系人陆老师181</w:t>
        </w:r>
      </w:hyperlink>
      <w:r w:rsidRPr="00C716B0">
        <w:rPr>
          <w:rFonts w:ascii="方正仿宋_GBK" w:eastAsia="方正仿宋_GBK" w:hAnsi="仿宋" w:cs="仿宋" w:hint="eastAsia"/>
          <w:sz w:val="32"/>
          <w:szCs w:val="32"/>
        </w:rPr>
        <w:t xml:space="preserve"> 8222 5398。</w:t>
      </w:r>
    </w:p>
    <w:p w:rsidR="00C716B0" w:rsidRDefault="00C716B0" w:rsidP="00C716B0">
      <w:pPr>
        <w:spacing w:line="640" w:lineRule="exact"/>
        <w:ind w:left="640"/>
        <w:rPr>
          <w:rFonts w:ascii="方正仿宋_GBK" w:eastAsia="方正仿宋_GBK" w:hAnsi="仿宋" w:cs="仿宋" w:hint="eastAsia"/>
          <w:sz w:val="32"/>
          <w:szCs w:val="32"/>
        </w:rPr>
      </w:pPr>
    </w:p>
    <w:p w:rsidR="000A42C1" w:rsidRDefault="00C716B0" w:rsidP="00C716B0">
      <w:pPr>
        <w:spacing w:line="640" w:lineRule="exact"/>
        <w:ind w:left="640"/>
        <w:rPr>
          <w:rFonts w:ascii="方正仿宋_GBK" w:eastAsia="方正仿宋_GBK" w:hAnsi="仿宋" w:cs="仿宋" w:hint="eastAsia"/>
          <w:sz w:val="32"/>
          <w:szCs w:val="32"/>
        </w:rPr>
      </w:pPr>
      <w:r w:rsidRPr="00C716B0">
        <w:rPr>
          <w:rFonts w:ascii="方正仿宋_GBK" w:eastAsia="方正仿宋_GBK" w:hAnsi="仿宋" w:cs="仿宋" w:hint="eastAsia"/>
          <w:b/>
          <w:sz w:val="32"/>
          <w:szCs w:val="32"/>
        </w:rPr>
        <w:t>附件</w:t>
      </w:r>
      <w:r w:rsidRPr="00C716B0">
        <w:rPr>
          <w:rFonts w:ascii="方正仿宋_GBK" w:eastAsia="方正仿宋_GBK" w:hAnsi="仿宋" w:cs="仿宋" w:hint="eastAsia"/>
          <w:b/>
          <w:sz w:val="32"/>
          <w:szCs w:val="32"/>
        </w:rPr>
        <w:t>：</w:t>
      </w:r>
      <w:r w:rsidRPr="00C716B0">
        <w:rPr>
          <w:rFonts w:ascii="方正仿宋_GBK" w:eastAsia="方正仿宋_GBK" w:hAnsi="仿宋" w:cs="仿宋" w:hint="eastAsia"/>
          <w:sz w:val="32"/>
          <w:szCs w:val="32"/>
        </w:rPr>
        <w:t>《参会回执表》</w:t>
      </w:r>
    </w:p>
    <w:p w:rsidR="00C716B0" w:rsidRDefault="00C716B0" w:rsidP="00C716B0">
      <w:pPr>
        <w:spacing w:line="640" w:lineRule="exact"/>
        <w:ind w:left="640"/>
        <w:rPr>
          <w:rFonts w:ascii="方正仿宋_GBK" w:eastAsia="方正仿宋_GBK" w:hAnsi="仿宋" w:cs="仿宋" w:hint="eastAsia"/>
          <w:sz w:val="32"/>
          <w:szCs w:val="32"/>
        </w:rPr>
      </w:pPr>
    </w:p>
    <w:p w:rsidR="00C716B0" w:rsidRDefault="00C716B0" w:rsidP="00C716B0">
      <w:pPr>
        <w:spacing w:line="640" w:lineRule="exact"/>
        <w:ind w:left="640"/>
        <w:rPr>
          <w:rFonts w:ascii="方正仿宋_GBK" w:eastAsia="方正仿宋_GBK" w:hAnsi="仿宋" w:cs="仿宋" w:hint="eastAsia"/>
          <w:sz w:val="32"/>
          <w:szCs w:val="32"/>
        </w:rPr>
      </w:pPr>
    </w:p>
    <w:p w:rsidR="00C716B0" w:rsidRDefault="00C716B0" w:rsidP="00C716B0">
      <w:pPr>
        <w:spacing w:line="640" w:lineRule="exact"/>
        <w:ind w:left="640"/>
        <w:rPr>
          <w:rFonts w:ascii="方正仿宋_GBK" w:eastAsia="方正仿宋_GBK" w:hAnsi="仿宋" w:cs="仿宋" w:hint="eastAsia"/>
          <w:sz w:val="32"/>
          <w:szCs w:val="32"/>
        </w:rPr>
      </w:pPr>
    </w:p>
    <w:p w:rsidR="00C716B0" w:rsidRDefault="00C716B0" w:rsidP="00C716B0">
      <w:pPr>
        <w:spacing w:line="640" w:lineRule="exact"/>
        <w:ind w:left="640"/>
        <w:rPr>
          <w:rFonts w:ascii="方正仿宋_GBK" w:eastAsia="方正仿宋_GBK" w:hAnsi="仿宋" w:cs="仿宋" w:hint="eastAsia"/>
          <w:sz w:val="32"/>
          <w:szCs w:val="32"/>
        </w:rPr>
      </w:pPr>
    </w:p>
    <w:p w:rsidR="00C716B0" w:rsidRDefault="00C716B0" w:rsidP="00C716B0">
      <w:pPr>
        <w:spacing w:line="640" w:lineRule="exact"/>
        <w:ind w:left="640"/>
        <w:rPr>
          <w:rFonts w:ascii="方正仿宋_GBK" w:eastAsia="方正仿宋_GBK" w:hAnsi="仿宋" w:cs="仿宋" w:hint="eastAsia"/>
          <w:sz w:val="32"/>
          <w:szCs w:val="32"/>
        </w:rPr>
      </w:pPr>
    </w:p>
    <w:p w:rsidR="00C716B0" w:rsidRDefault="00C716B0" w:rsidP="00C716B0">
      <w:pPr>
        <w:spacing w:line="640" w:lineRule="exact"/>
        <w:ind w:left="640"/>
        <w:rPr>
          <w:rFonts w:ascii="方正仿宋_GBK" w:eastAsia="方正仿宋_GBK" w:hAnsi="仿宋" w:cs="仿宋" w:hint="eastAsia"/>
          <w:sz w:val="32"/>
          <w:szCs w:val="32"/>
        </w:rPr>
      </w:pPr>
    </w:p>
    <w:p w:rsidR="00C716B0" w:rsidRPr="00C716B0" w:rsidRDefault="00C716B0" w:rsidP="00C716B0">
      <w:pPr>
        <w:spacing w:line="640" w:lineRule="exact"/>
        <w:ind w:left="640"/>
        <w:rPr>
          <w:rFonts w:ascii="方正仿宋_GBK" w:eastAsia="方正仿宋_GBK" w:hAnsi="仿宋" w:cs="仿宋" w:hint="eastAsia"/>
          <w:sz w:val="32"/>
          <w:szCs w:val="32"/>
        </w:rPr>
      </w:pPr>
    </w:p>
    <w:p w:rsidR="000A42C1" w:rsidRPr="00277D25" w:rsidRDefault="000A42C1" w:rsidP="0008545B">
      <w:pPr>
        <w:spacing w:line="360" w:lineRule="auto"/>
        <w:ind w:firstLine="640"/>
        <w:jc w:val="right"/>
        <w:rPr>
          <w:rFonts w:asciiTheme="minorEastAsia" w:hAnsiTheme="minorEastAsia"/>
          <w:b/>
          <w:sz w:val="30"/>
          <w:szCs w:val="30"/>
        </w:rPr>
      </w:pPr>
      <w:r w:rsidRPr="000A42C1">
        <w:rPr>
          <w:rFonts w:asciiTheme="minorEastAsia" w:hAnsiTheme="minorEastAsia" w:hint="eastAsia"/>
          <w:sz w:val="24"/>
          <w:szCs w:val="24"/>
        </w:rPr>
        <w:t xml:space="preserve">                         </w:t>
      </w:r>
      <w:r w:rsidRPr="006878DD">
        <w:rPr>
          <w:rFonts w:asciiTheme="minorEastAsia" w:hAnsiTheme="minorEastAsia" w:hint="eastAsia"/>
          <w:b/>
          <w:sz w:val="24"/>
          <w:szCs w:val="24"/>
        </w:rPr>
        <w:t xml:space="preserve"> </w:t>
      </w:r>
      <w:r w:rsidRPr="00277D25">
        <w:rPr>
          <w:rFonts w:asciiTheme="minorEastAsia" w:hAnsiTheme="minorEastAsia" w:hint="eastAsia"/>
          <w:b/>
          <w:sz w:val="30"/>
          <w:szCs w:val="30"/>
        </w:rPr>
        <w:t>重庆市电子学会</w:t>
      </w:r>
    </w:p>
    <w:p w:rsidR="000A42C1" w:rsidRPr="00277D25" w:rsidRDefault="000A42C1" w:rsidP="0008545B">
      <w:pPr>
        <w:spacing w:line="360" w:lineRule="auto"/>
        <w:ind w:firstLine="640"/>
        <w:jc w:val="right"/>
        <w:rPr>
          <w:rFonts w:asciiTheme="minorEastAsia" w:hAnsiTheme="minorEastAsia"/>
          <w:b/>
          <w:sz w:val="30"/>
          <w:szCs w:val="30"/>
        </w:rPr>
      </w:pPr>
      <w:r w:rsidRPr="00277D25">
        <w:rPr>
          <w:rFonts w:asciiTheme="minorEastAsia" w:hAnsiTheme="minorEastAsia" w:hint="eastAsia"/>
          <w:b/>
          <w:sz w:val="30"/>
          <w:szCs w:val="30"/>
        </w:rPr>
        <w:t xml:space="preserve">                              2018年1</w:t>
      </w:r>
      <w:r w:rsidR="00C716B0">
        <w:rPr>
          <w:rFonts w:asciiTheme="minorEastAsia" w:hAnsiTheme="minorEastAsia" w:hint="eastAsia"/>
          <w:b/>
          <w:sz w:val="30"/>
          <w:szCs w:val="30"/>
        </w:rPr>
        <w:t>0</w:t>
      </w:r>
      <w:r w:rsidRPr="00277D25">
        <w:rPr>
          <w:rFonts w:asciiTheme="minorEastAsia" w:hAnsiTheme="minorEastAsia" w:hint="eastAsia"/>
          <w:b/>
          <w:sz w:val="30"/>
          <w:szCs w:val="30"/>
        </w:rPr>
        <w:t>月</w:t>
      </w:r>
      <w:r w:rsidR="00C716B0">
        <w:rPr>
          <w:rFonts w:asciiTheme="minorEastAsia" w:hAnsiTheme="minorEastAsia" w:hint="eastAsia"/>
          <w:b/>
          <w:sz w:val="30"/>
          <w:szCs w:val="30"/>
        </w:rPr>
        <w:t>25</w:t>
      </w:r>
      <w:r w:rsidRPr="00277D25">
        <w:rPr>
          <w:rFonts w:asciiTheme="minorEastAsia" w:hAnsiTheme="minorEastAsia" w:hint="eastAsia"/>
          <w:b/>
          <w:sz w:val="30"/>
          <w:szCs w:val="30"/>
        </w:rPr>
        <w:t>日</w:t>
      </w:r>
    </w:p>
    <w:p w:rsidR="00277D25" w:rsidRDefault="00277D25">
      <w:pPr>
        <w:widowControl/>
        <w:jc w:val="left"/>
        <w:rPr>
          <w:rFonts w:asciiTheme="minorEastAsia" w:hAnsiTheme="minorEastAsia"/>
          <w:sz w:val="24"/>
          <w:szCs w:val="24"/>
        </w:rPr>
      </w:pPr>
      <w:r>
        <w:rPr>
          <w:rFonts w:asciiTheme="minorEastAsia" w:hAnsiTheme="minorEastAsia"/>
          <w:sz w:val="24"/>
          <w:szCs w:val="24"/>
        </w:rPr>
        <w:br w:type="page"/>
      </w:r>
    </w:p>
    <w:p w:rsidR="00C716B0" w:rsidRPr="00C716B0" w:rsidRDefault="0008545B" w:rsidP="00C716B0">
      <w:pPr>
        <w:snapToGrid w:val="0"/>
        <w:spacing w:before="100" w:beforeAutospacing="1" w:after="100" w:afterAutospacing="1"/>
        <w:rPr>
          <w:rFonts w:hint="eastAsia"/>
          <w:b/>
          <w:bCs/>
          <w:sz w:val="28"/>
          <w:szCs w:val="28"/>
        </w:rPr>
      </w:pPr>
      <w:r>
        <w:rPr>
          <w:rFonts w:hint="eastAsia"/>
          <w:b/>
          <w:bCs/>
          <w:sz w:val="28"/>
          <w:szCs w:val="28"/>
        </w:rPr>
        <w:lastRenderedPageBreak/>
        <w:t>附件：</w:t>
      </w:r>
      <w:r w:rsidR="00C716B0">
        <w:rPr>
          <w:rFonts w:ascii="仿宋" w:eastAsia="仿宋" w:hAnsi="仿宋" w:cs="仿宋" w:hint="eastAsia"/>
          <w:sz w:val="32"/>
          <w:szCs w:val="32"/>
        </w:rPr>
        <w:t>参会回执表</w:t>
      </w:r>
    </w:p>
    <w:p w:rsidR="00C716B0" w:rsidRDefault="00C716B0" w:rsidP="00C716B0">
      <w:pPr>
        <w:spacing w:line="600" w:lineRule="exact"/>
        <w:jc w:val="center"/>
        <w:rPr>
          <w:rFonts w:ascii="仿宋_GB2312" w:eastAsia="仿宋_GB2312" w:hint="eastAsia"/>
          <w:sz w:val="28"/>
          <w:szCs w:val="28"/>
        </w:rPr>
      </w:pPr>
      <w:r>
        <w:rPr>
          <w:rFonts w:ascii="仿宋_GB2312" w:eastAsia="仿宋_GB2312" w:hint="eastAsia"/>
          <w:sz w:val="28"/>
          <w:szCs w:val="28"/>
        </w:rPr>
        <w:t>全国青少年三维创意设计等级考试重庆区发布会</w:t>
      </w:r>
    </w:p>
    <w:p w:rsidR="00C716B0" w:rsidRDefault="00C716B0" w:rsidP="00C716B0">
      <w:pPr>
        <w:spacing w:line="600" w:lineRule="exact"/>
        <w:jc w:val="center"/>
        <w:rPr>
          <w:rFonts w:ascii="仿宋_GB2312" w:eastAsia="仿宋_GB2312" w:hint="eastAsia"/>
          <w:sz w:val="28"/>
          <w:szCs w:val="28"/>
        </w:rPr>
      </w:pPr>
      <w:r>
        <w:rPr>
          <w:rFonts w:ascii="仿宋_GB2312" w:eastAsia="仿宋_GB2312" w:hint="eastAsia"/>
          <w:sz w:val="28"/>
          <w:szCs w:val="28"/>
        </w:rPr>
        <w:t>暨第一期师资专项技能培训活动参会回执表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1320"/>
        <w:gridCol w:w="788"/>
        <w:gridCol w:w="2954"/>
        <w:gridCol w:w="1110"/>
        <w:gridCol w:w="2235"/>
        <w:gridCol w:w="1703"/>
      </w:tblGrid>
      <w:tr w:rsidR="00C716B0" w:rsidTr="00174C92">
        <w:trPr>
          <w:trHeight w:val="1176"/>
          <w:jc w:val="center"/>
        </w:trPr>
        <w:tc>
          <w:tcPr>
            <w:tcW w:w="767"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序号</w:t>
            </w:r>
          </w:p>
        </w:tc>
        <w:tc>
          <w:tcPr>
            <w:tcW w:w="1320"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姓 名</w:t>
            </w:r>
          </w:p>
        </w:tc>
        <w:tc>
          <w:tcPr>
            <w:tcW w:w="788"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性别</w:t>
            </w:r>
          </w:p>
        </w:tc>
        <w:tc>
          <w:tcPr>
            <w:tcW w:w="2954"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单  位</w:t>
            </w:r>
          </w:p>
        </w:tc>
        <w:tc>
          <w:tcPr>
            <w:tcW w:w="1110"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学科</w:t>
            </w:r>
          </w:p>
        </w:tc>
        <w:tc>
          <w:tcPr>
            <w:tcW w:w="2235"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手机</w:t>
            </w:r>
          </w:p>
        </w:tc>
        <w:tc>
          <w:tcPr>
            <w:tcW w:w="1703" w:type="dxa"/>
            <w:vAlign w:val="center"/>
          </w:tcPr>
          <w:p w:rsidR="00C716B0" w:rsidRDefault="00C716B0" w:rsidP="00174C92">
            <w:pPr>
              <w:spacing w:line="600" w:lineRule="exact"/>
              <w:jc w:val="center"/>
              <w:rPr>
                <w:rFonts w:ascii="仿宋_GB2312" w:eastAsia="仿宋_GB2312" w:hint="eastAsia"/>
                <w:sz w:val="28"/>
                <w:szCs w:val="28"/>
              </w:rPr>
            </w:pPr>
            <w:r>
              <w:rPr>
                <w:rFonts w:ascii="仿宋_GB2312" w:eastAsia="仿宋_GB2312" w:hint="eastAsia"/>
                <w:sz w:val="28"/>
                <w:szCs w:val="28"/>
              </w:rPr>
              <w:t>是否自愿参加等级</w:t>
            </w:r>
            <w:proofErr w:type="gramStart"/>
            <w:r>
              <w:rPr>
                <w:rFonts w:ascii="仿宋_GB2312" w:eastAsia="仿宋_GB2312" w:hint="eastAsia"/>
                <w:sz w:val="28"/>
                <w:szCs w:val="28"/>
              </w:rPr>
              <w:t>测评师</w:t>
            </w:r>
            <w:proofErr w:type="gramEnd"/>
            <w:r>
              <w:rPr>
                <w:rFonts w:ascii="仿宋_GB2312" w:eastAsia="仿宋_GB2312" w:hint="eastAsia"/>
                <w:sz w:val="28"/>
                <w:szCs w:val="28"/>
              </w:rPr>
              <w:t>考试</w:t>
            </w:r>
          </w:p>
        </w:tc>
      </w:tr>
      <w:tr w:rsidR="00C716B0" w:rsidTr="00174C92">
        <w:trPr>
          <w:trHeight w:val="629"/>
          <w:jc w:val="center"/>
        </w:trPr>
        <w:tc>
          <w:tcPr>
            <w:tcW w:w="767" w:type="dxa"/>
            <w:vAlign w:val="center"/>
          </w:tcPr>
          <w:p w:rsidR="00C716B0" w:rsidRDefault="00C716B0" w:rsidP="00174C92">
            <w:pPr>
              <w:spacing w:line="600" w:lineRule="exact"/>
              <w:rPr>
                <w:rFonts w:ascii="仿宋_GB2312" w:eastAsia="仿宋_GB2312" w:hint="eastAsia"/>
                <w:sz w:val="28"/>
                <w:szCs w:val="28"/>
              </w:rPr>
            </w:pPr>
          </w:p>
        </w:tc>
        <w:tc>
          <w:tcPr>
            <w:tcW w:w="1320" w:type="dxa"/>
            <w:vAlign w:val="center"/>
          </w:tcPr>
          <w:p w:rsidR="00C716B0" w:rsidRDefault="00C716B0" w:rsidP="00174C92">
            <w:pPr>
              <w:spacing w:line="600" w:lineRule="exact"/>
              <w:rPr>
                <w:rFonts w:ascii="仿宋_GB2312" w:eastAsia="仿宋_GB2312" w:hint="eastAsia"/>
                <w:sz w:val="28"/>
                <w:szCs w:val="28"/>
              </w:rPr>
            </w:pPr>
          </w:p>
        </w:tc>
        <w:tc>
          <w:tcPr>
            <w:tcW w:w="788" w:type="dxa"/>
            <w:vAlign w:val="center"/>
          </w:tcPr>
          <w:p w:rsidR="00C716B0" w:rsidRDefault="00C716B0" w:rsidP="00174C92">
            <w:pPr>
              <w:spacing w:line="600" w:lineRule="exact"/>
              <w:rPr>
                <w:rFonts w:ascii="仿宋_GB2312" w:eastAsia="仿宋_GB2312" w:hint="eastAsia"/>
                <w:sz w:val="28"/>
                <w:szCs w:val="28"/>
              </w:rPr>
            </w:pPr>
          </w:p>
        </w:tc>
        <w:tc>
          <w:tcPr>
            <w:tcW w:w="2954" w:type="dxa"/>
            <w:vAlign w:val="center"/>
          </w:tcPr>
          <w:p w:rsidR="00C716B0" w:rsidRDefault="00C716B0" w:rsidP="00174C92">
            <w:pPr>
              <w:spacing w:line="600" w:lineRule="exact"/>
              <w:rPr>
                <w:rFonts w:ascii="仿宋_GB2312" w:eastAsia="仿宋_GB2312" w:hint="eastAsia"/>
                <w:sz w:val="28"/>
                <w:szCs w:val="28"/>
              </w:rPr>
            </w:pPr>
          </w:p>
        </w:tc>
        <w:tc>
          <w:tcPr>
            <w:tcW w:w="1110" w:type="dxa"/>
            <w:vAlign w:val="center"/>
          </w:tcPr>
          <w:p w:rsidR="00C716B0" w:rsidRDefault="00C716B0" w:rsidP="00174C92">
            <w:pPr>
              <w:spacing w:line="600" w:lineRule="exact"/>
              <w:rPr>
                <w:rFonts w:ascii="仿宋_GB2312" w:eastAsia="仿宋_GB2312" w:hint="eastAsia"/>
                <w:sz w:val="28"/>
                <w:szCs w:val="28"/>
              </w:rPr>
            </w:pPr>
          </w:p>
        </w:tc>
        <w:tc>
          <w:tcPr>
            <w:tcW w:w="2235" w:type="dxa"/>
            <w:vAlign w:val="center"/>
          </w:tcPr>
          <w:p w:rsidR="00C716B0" w:rsidRDefault="00C716B0" w:rsidP="00174C92">
            <w:pPr>
              <w:spacing w:line="600" w:lineRule="exact"/>
              <w:rPr>
                <w:rFonts w:ascii="仿宋_GB2312" w:eastAsia="仿宋_GB2312" w:hint="eastAsia"/>
                <w:sz w:val="28"/>
                <w:szCs w:val="28"/>
              </w:rPr>
            </w:pPr>
          </w:p>
        </w:tc>
        <w:tc>
          <w:tcPr>
            <w:tcW w:w="1703" w:type="dxa"/>
            <w:vAlign w:val="center"/>
          </w:tcPr>
          <w:p w:rsidR="00C716B0" w:rsidRDefault="00C716B0" w:rsidP="00174C92">
            <w:pPr>
              <w:spacing w:line="600" w:lineRule="exact"/>
              <w:rPr>
                <w:rFonts w:ascii="仿宋_GB2312" w:eastAsia="仿宋_GB2312" w:hint="eastAsia"/>
                <w:sz w:val="28"/>
                <w:szCs w:val="28"/>
              </w:rPr>
            </w:pPr>
          </w:p>
        </w:tc>
      </w:tr>
      <w:tr w:rsidR="00C716B0" w:rsidTr="00174C92">
        <w:trPr>
          <w:trHeight w:val="696"/>
          <w:jc w:val="center"/>
        </w:trPr>
        <w:tc>
          <w:tcPr>
            <w:tcW w:w="767" w:type="dxa"/>
            <w:vAlign w:val="center"/>
          </w:tcPr>
          <w:p w:rsidR="00C716B0" w:rsidRDefault="00C716B0" w:rsidP="00174C92">
            <w:pPr>
              <w:spacing w:line="600" w:lineRule="exact"/>
              <w:rPr>
                <w:rFonts w:ascii="仿宋_GB2312" w:eastAsia="仿宋_GB2312" w:hint="eastAsia"/>
                <w:sz w:val="28"/>
                <w:szCs w:val="28"/>
              </w:rPr>
            </w:pPr>
          </w:p>
        </w:tc>
        <w:tc>
          <w:tcPr>
            <w:tcW w:w="1320" w:type="dxa"/>
            <w:vAlign w:val="center"/>
          </w:tcPr>
          <w:p w:rsidR="00C716B0" w:rsidRDefault="00C716B0" w:rsidP="00174C92">
            <w:pPr>
              <w:spacing w:line="600" w:lineRule="exact"/>
              <w:rPr>
                <w:rFonts w:ascii="仿宋_GB2312" w:eastAsia="仿宋_GB2312" w:hint="eastAsia"/>
                <w:sz w:val="28"/>
                <w:szCs w:val="28"/>
              </w:rPr>
            </w:pPr>
          </w:p>
        </w:tc>
        <w:tc>
          <w:tcPr>
            <w:tcW w:w="788" w:type="dxa"/>
            <w:vAlign w:val="center"/>
          </w:tcPr>
          <w:p w:rsidR="00C716B0" w:rsidRDefault="00C716B0" w:rsidP="00174C92">
            <w:pPr>
              <w:spacing w:line="600" w:lineRule="exact"/>
              <w:rPr>
                <w:rFonts w:ascii="仿宋_GB2312" w:eastAsia="仿宋_GB2312" w:hint="eastAsia"/>
                <w:sz w:val="28"/>
                <w:szCs w:val="28"/>
              </w:rPr>
            </w:pPr>
          </w:p>
        </w:tc>
        <w:tc>
          <w:tcPr>
            <w:tcW w:w="2954" w:type="dxa"/>
            <w:vAlign w:val="center"/>
          </w:tcPr>
          <w:p w:rsidR="00C716B0" w:rsidRDefault="00C716B0" w:rsidP="00174C92">
            <w:pPr>
              <w:spacing w:line="600" w:lineRule="exact"/>
              <w:rPr>
                <w:rFonts w:ascii="仿宋_GB2312" w:eastAsia="仿宋_GB2312" w:hint="eastAsia"/>
                <w:sz w:val="28"/>
                <w:szCs w:val="28"/>
              </w:rPr>
            </w:pPr>
          </w:p>
        </w:tc>
        <w:tc>
          <w:tcPr>
            <w:tcW w:w="1110" w:type="dxa"/>
            <w:vAlign w:val="center"/>
          </w:tcPr>
          <w:p w:rsidR="00C716B0" w:rsidRDefault="00C716B0" w:rsidP="00174C92">
            <w:pPr>
              <w:spacing w:line="600" w:lineRule="exact"/>
              <w:rPr>
                <w:rFonts w:ascii="仿宋_GB2312" w:eastAsia="仿宋_GB2312" w:hint="eastAsia"/>
                <w:sz w:val="28"/>
                <w:szCs w:val="28"/>
              </w:rPr>
            </w:pPr>
          </w:p>
        </w:tc>
        <w:tc>
          <w:tcPr>
            <w:tcW w:w="2235" w:type="dxa"/>
            <w:vAlign w:val="center"/>
          </w:tcPr>
          <w:p w:rsidR="00C716B0" w:rsidRDefault="00C716B0" w:rsidP="00174C92">
            <w:pPr>
              <w:spacing w:line="600" w:lineRule="exact"/>
              <w:rPr>
                <w:rFonts w:ascii="仿宋_GB2312" w:eastAsia="仿宋_GB2312" w:hint="eastAsia"/>
                <w:sz w:val="28"/>
                <w:szCs w:val="28"/>
              </w:rPr>
            </w:pPr>
          </w:p>
        </w:tc>
        <w:tc>
          <w:tcPr>
            <w:tcW w:w="1703" w:type="dxa"/>
            <w:vAlign w:val="center"/>
          </w:tcPr>
          <w:p w:rsidR="00C716B0" w:rsidRDefault="00C716B0" w:rsidP="00174C92">
            <w:pPr>
              <w:spacing w:line="600" w:lineRule="exact"/>
              <w:rPr>
                <w:rFonts w:ascii="仿宋_GB2312" w:eastAsia="仿宋_GB2312" w:hint="eastAsia"/>
                <w:sz w:val="28"/>
                <w:szCs w:val="28"/>
              </w:rPr>
            </w:pPr>
          </w:p>
        </w:tc>
      </w:tr>
    </w:tbl>
    <w:p w:rsidR="00C716B0" w:rsidRDefault="00C716B0" w:rsidP="00C716B0">
      <w:pPr>
        <w:spacing w:line="600" w:lineRule="exact"/>
        <w:rPr>
          <w:rFonts w:ascii="仿宋_GB2312" w:eastAsia="仿宋_GB2312" w:hint="eastAsia"/>
          <w:sz w:val="28"/>
          <w:szCs w:val="28"/>
        </w:rPr>
      </w:pPr>
      <w:r>
        <w:rPr>
          <w:rFonts w:ascii="仿宋_GB2312" w:eastAsia="仿宋_GB2312" w:hint="eastAsia"/>
          <w:sz w:val="28"/>
          <w:szCs w:val="28"/>
        </w:rPr>
        <w:t>备注：</w:t>
      </w:r>
    </w:p>
    <w:p w:rsidR="00C716B0" w:rsidRDefault="00C716B0" w:rsidP="00C716B0">
      <w:pPr>
        <w:spacing w:line="600" w:lineRule="exact"/>
        <w:rPr>
          <w:rFonts w:ascii="仿宋_GB2312" w:eastAsia="仿宋_GB2312" w:hint="eastAsia"/>
          <w:sz w:val="28"/>
          <w:szCs w:val="28"/>
        </w:rPr>
      </w:pPr>
      <w:r>
        <w:rPr>
          <w:rFonts w:ascii="仿宋_GB2312" w:eastAsia="仿宋_GB2312" w:hint="eastAsia"/>
          <w:sz w:val="28"/>
          <w:szCs w:val="28"/>
        </w:rPr>
        <w:t>1、参加</w:t>
      </w:r>
      <w:r>
        <w:rPr>
          <w:rFonts w:ascii="仿宋" w:eastAsia="仿宋" w:hAnsi="仿宋" w:cs="仿宋" w:hint="eastAsia"/>
          <w:sz w:val="28"/>
          <w:szCs w:val="28"/>
        </w:rPr>
        <w:t>测评师资格认定考试的</w:t>
      </w:r>
      <w:r>
        <w:rPr>
          <w:rFonts w:ascii="仿宋_GB2312" w:eastAsia="仿宋_GB2312" w:hint="eastAsia"/>
          <w:sz w:val="28"/>
          <w:szCs w:val="28"/>
        </w:rPr>
        <w:t>老师，需提交</w:t>
      </w:r>
      <w:proofErr w:type="gramStart"/>
      <w:r>
        <w:rPr>
          <w:rFonts w:ascii="仿宋_GB2312" w:eastAsia="仿宋_GB2312" w:hint="eastAsia"/>
          <w:sz w:val="28"/>
          <w:szCs w:val="28"/>
        </w:rPr>
        <w:t>一</w:t>
      </w:r>
      <w:proofErr w:type="gramEnd"/>
      <w:r>
        <w:rPr>
          <w:rFonts w:ascii="仿宋_GB2312" w:eastAsia="仿宋_GB2312" w:hint="eastAsia"/>
          <w:sz w:val="28"/>
          <w:szCs w:val="28"/>
        </w:rPr>
        <w:t>张本人的一寸蓝底免冠标准电子版照片，报道时上交2张纸质照片。</w:t>
      </w:r>
    </w:p>
    <w:p w:rsidR="00C716B0" w:rsidRDefault="00C716B0" w:rsidP="00C716B0">
      <w:pPr>
        <w:spacing w:line="600" w:lineRule="exact"/>
        <w:rPr>
          <w:rFonts w:ascii="仿宋_GB2312" w:eastAsia="仿宋_GB2312" w:hint="eastAsia"/>
          <w:sz w:val="28"/>
          <w:szCs w:val="28"/>
        </w:rPr>
      </w:pPr>
      <w:r>
        <w:rPr>
          <w:rFonts w:ascii="仿宋_GB2312" w:eastAsia="仿宋_GB2312" w:hint="eastAsia"/>
          <w:sz w:val="28"/>
          <w:szCs w:val="28"/>
        </w:rPr>
        <w:t>2、培训硬件要求：请参培老师自带笔记本电脑，配置满足如下要求：</w:t>
      </w:r>
    </w:p>
    <w:p w:rsidR="00C716B0" w:rsidRDefault="00C716B0" w:rsidP="00C716B0">
      <w:pPr>
        <w:spacing w:line="600" w:lineRule="exact"/>
        <w:rPr>
          <w:rFonts w:ascii="仿宋_GB2312" w:eastAsia="仿宋_GB2312" w:hint="eastAsia"/>
          <w:sz w:val="28"/>
          <w:szCs w:val="28"/>
        </w:rPr>
      </w:pPr>
      <w:r>
        <w:rPr>
          <w:rFonts w:ascii="仿宋_GB2312" w:eastAsia="仿宋_GB2312" w:hint="eastAsia"/>
          <w:sz w:val="28"/>
          <w:szCs w:val="28"/>
        </w:rPr>
        <w:t>win7或更高操作系统，内存4G+,独立显卡（Open GL 3.0以上），CUP I5或更高。</w:t>
      </w:r>
    </w:p>
    <w:p w:rsidR="00A31249" w:rsidRPr="00C716B0" w:rsidRDefault="00A31249" w:rsidP="000A42C1">
      <w:pPr>
        <w:pStyle w:val="ab"/>
        <w:snapToGrid w:val="0"/>
        <w:spacing w:beforeLines="100" w:before="240" w:beforeAutospacing="0" w:afterLines="100" w:after="240" w:afterAutospacing="0" w:line="560" w:lineRule="atLeast"/>
        <w:jc w:val="center"/>
        <w:rPr>
          <w:rStyle w:val="ad"/>
          <w:rFonts w:asciiTheme="minorEastAsia" w:hAnsiTheme="minorEastAsia" w:cs="仿宋"/>
          <w:b/>
          <w:color w:val="000000" w:themeColor="text1"/>
          <w:sz w:val="32"/>
          <w:szCs w:val="32"/>
          <w:lang w:eastAsia="zh-TW"/>
        </w:rPr>
      </w:pPr>
    </w:p>
    <w:sectPr w:rsidR="00A31249" w:rsidRPr="00C716B0" w:rsidSect="002D2684">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570" w:rsidRDefault="00F23570" w:rsidP="006543A8">
      <w:r>
        <w:separator/>
      </w:r>
    </w:p>
  </w:endnote>
  <w:endnote w:type="continuationSeparator" w:id="0">
    <w:p w:rsidR="00F23570" w:rsidRDefault="00F23570" w:rsidP="006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780638"/>
      <w:docPartObj>
        <w:docPartGallery w:val="Page Numbers (Bottom of Page)"/>
        <w:docPartUnique/>
      </w:docPartObj>
    </w:sdtPr>
    <w:sdtEndPr/>
    <w:sdtContent>
      <w:p w:rsidR="00CD5B49" w:rsidRDefault="00CD5B49">
        <w:pPr>
          <w:pStyle w:val="a5"/>
        </w:pPr>
        <w:r>
          <w:fldChar w:fldCharType="begin"/>
        </w:r>
        <w:r>
          <w:instrText>PAGE   \* MERGEFORMAT</w:instrText>
        </w:r>
        <w:r>
          <w:fldChar w:fldCharType="separate"/>
        </w:r>
        <w:r w:rsidR="000F5A40" w:rsidRPr="000F5A40">
          <w:rPr>
            <w:noProof/>
            <w:lang w:val="zh-CN"/>
          </w:rPr>
          <w:t>1</w:t>
        </w:r>
        <w:r>
          <w:fldChar w:fldCharType="end"/>
        </w:r>
      </w:p>
    </w:sdtContent>
  </w:sdt>
  <w:p w:rsidR="00CD5B49" w:rsidRDefault="00CD5B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570" w:rsidRDefault="00F23570" w:rsidP="006543A8">
      <w:r>
        <w:separator/>
      </w:r>
    </w:p>
  </w:footnote>
  <w:footnote w:type="continuationSeparator" w:id="0">
    <w:p w:rsidR="00F23570" w:rsidRDefault="00F23570" w:rsidP="00654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B1303A"/>
    <w:multiLevelType w:val="singleLevel"/>
    <w:tmpl w:val="81B1303A"/>
    <w:lvl w:ilvl="0">
      <w:start w:val="1"/>
      <w:numFmt w:val="decimal"/>
      <w:suff w:val="nothing"/>
      <w:lvlText w:val="%1、"/>
      <w:lvlJc w:val="left"/>
    </w:lvl>
  </w:abstractNum>
  <w:abstractNum w:abstractNumId="1">
    <w:nsid w:val="062C6E3D"/>
    <w:multiLevelType w:val="hybridMultilevel"/>
    <w:tmpl w:val="06F8B888"/>
    <w:lvl w:ilvl="0" w:tplc="CB3EA988">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66A3B73"/>
    <w:multiLevelType w:val="multilevel"/>
    <w:tmpl w:val="066A3B73"/>
    <w:lvl w:ilvl="0">
      <w:start w:val="1"/>
      <w:numFmt w:val="decimal"/>
      <w:lvlText w:val="%1、"/>
      <w:lvlJc w:val="left"/>
      <w:pPr>
        <w:tabs>
          <w:tab w:val="num" w:pos="1360"/>
        </w:tabs>
        <w:ind w:left="1360" w:hanging="720"/>
      </w:pPr>
      <w:rPr>
        <w:rFonts w:hint="default"/>
      </w:rPr>
    </w:lvl>
    <w:lvl w:ilvl="1">
      <w:start w:val="6"/>
      <w:numFmt w:val="japaneseCounting"/>
      <w:lvlText w:val="%2、"/>
      <w:lvlJc w:val="left"/>
      <w:pPr>
        <w:tabs>
          <w:tab w:val="num" w:pos="1780"/>
        </w:tabs>
        <w:ind w:left="1780" w:hanging="720"/>
      </w:pPr>
      <w:rPr>
        <w:rFonts w:ascii="宋体" w:eastAsia="宋体" w:hAnsi="宋体" w:cs="Times New Roman" w:hint="default"/>
        <w:b w:val="0"/>
        <w:sz w:val="21"/>
      </w:r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3">
    <w:nsid w:val="0AD23EA6"/>
    <w:multiLevelType w:val="multilevel"/>
    <w:tmpl w:val="343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F8222B"/>
    <w:multiLevelType w:val="multilevel"/>
    <w:tmpl w:val="10F822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B9F54D0"/>
    <w:multiLevelType w:val="hybridMultilevel"/>
    <w:tmpl w:val="A2760ACC"/>
    <w:lvl w:ilvl="0" w:tplc="F364CF62">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2AD5711B"/>
    <w:multiLevelType w:val="multilevel"/>
    <w:tmpl w:val="2AD5711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4A3E611E"/>
    <w:multiLevelType w:val="hybridMultilevel"/>
    <w:tmpl w:val="02E2EB12"/>
    <w:lvl w:ilvl="0" w:tplc="5A2CA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A127ECA"/>
    <w:multiLevelType w:val="singleLevel"/>
    <w:tmpl w:val="5A127ECA"/>
    <w:lvl w:ilvl="0">
      <w:start w:val="2"/>
      <w:numFmt w:val="decimal"/>
      <w:suff w:val="nothing"/>
      <w:lvlText w:val="%1、"/>
      <w:lvlJc w:val="left"/>
    </w:lvl>
  </w:abstractNum>
  <w:abstractNum w:abstractNumId="9">
    <w:nsid w:val="5A1BC2A0"/>
    <w:multiLevelType w:val="singleLevel"/>
    <w:tmpl w:val="5A1BC2A0"/>
    <w:lvl w:ilvl="0">
      <w:start w:val="1"/>
      <w:numFmt w:val="decimal"/>
      <w:suff w:val="nothing"/>
      <w:lvlText w:val="%1、"/>
      <w:lvlJc w:val="left"/>
    </w:lvl>
  </w:abstractNum>
  <w:abstractNum w:abstractNumId="10">
    <w:nsid w:val="5A1BC3FD"/>
    <w:multiLevelType w:val="singleLevel"/>
    <w:tmpl w:val="5A1BC3FD"/>
    <w:lvl w:ilvl="0">
      <w:start w:val="4"/>
      <w:numFmt w:val="decimal"/>
      <w:suff w:val="nothing"/>
      <w:lvlText w:val="%1、"/>
      <w:lvlJc w:val="left"/>
    </w:lvl>
  </w:abstractNum>
  <w:abstractNum w:abstractNumId="11">
    <w:nsid w:val="5A1BC66D"/>
    <w:multiLevelType w:val="singleLevel"/>
    <w:tmpl w:val="5A1BC66D"/>
    <w:lvl w:ilvl="0">
      <w:start w:val="7"/>
      <w:numFmt w:val="chineseCounting"/>
      <w:suff w:val="nothing"/>
      <w:lvlText w:val="%1、"/>
      <w:lvlJc w:val="left"/>
    </w:lvl>
  </w:abstractNum>
  <w:abstractNum w:abstractNumId="12">
    <w:nsid w:val="64FF3160"/>
    <w:multiLevelType w:val="singleLevel"/>
    <w:tmpl w:val="64FF3160"/>
    <w:lvl w:ilvl="0">
      <w:start w:val="1"/>
      <w:numFmt w:val="decimal"/>
      <w:suff w:val="nothing"/>
      <w:lvlText w:val="%1、"/>
      <w:lvlJc w:val="left"/>
      <w:pPr>
        <w:ind w:left="160" w:firstLine="0"/>
      </w:pPr>
    </w:lvl>
  </w:abstractNum>
  <w:abstractNum w:abstractNumId="13">
    <w:nsid w:val="6A5C13CD"/>
    <w:multiLevelType w:val="hybridMultilevel"/>
    <w:tmpl w:val="B88C8910"/>
    <w:lvl w:ilvl="0" w:tplc="B93A5440">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6A953358"/>
    <w:multiLevelType w:val="hybridMultilevel"/>
    <w:tmpl w:val="76B0E406"/>
    <w:lvl w:ilvl="0" w:tplc="6178D2B2">
      <w:start w:val="1"/>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nsid w:val="710341C8"/>
    <w:multiLevelType w:val="hybridMultilevel"/>
    <w:tmpl w:val="568CC19A"/>
    <w:lvl w:ilvl="0" w:tplc="1B40B0D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nsid w:val="73DF81F5"/>
    <w:multiLevelType w:val="singleLevel"/>
    <w:tmpl w:val="73DF81F5"/>
    <w:lvl w:ilvl="0">
      <w:start w:val="1"/>
      <w:numFmt w:val="decimal"/>
      <w:suff w:val="nothing"/>
      <w:lvlText w:val="%1、"/>
      <w:lvlJc w:val="left"/>
    </w:lvl>
  </w:abstractNum>
  <w:abstractNum w:abstractNumId="17">
    <w:nsid w:val="75C8E9E2"/>
    <w:multiLevelType w:val="singleLevel"/>
    <w:tmpl w:val="75C8E9E2"/>
    <w:lvl w:ilvl="0">
      <w:start w:val="2"/>
      <w:numFmt w:val="chineseCounting"/>
      <w:suff w:val="nothing"/>
      <w:lvlText w:val="%1、"/>
      <w:lvlJc w:val="left"/>
      <w:rPr>
        <w:rFonts w:hint="eastAsia"/>
      </w:rPr>
    </w:lvl>
  </w:abstractNum>
  <w:abstractNum w:abstractNumId="18">
    <w:nsid w:val="7A1E2147"/>
    <w:multiLevelType w:val="hybridMultilevel"/>
    <w:tmpl w:val="E9865DE4"/>
    <w:lvl w:ilvl="0" w:tplc="EC3EB2F4">
      <w:start w:val="1"/>
      <w:numFmt w:val="japaneseCounting"/>
      <w:lvlText w:val="%1、"/>
      <w:lvlJc w:val="left"/>
      <w:pPr>
        <w:ind w:left="1453" w:hanging="81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9">
    <w:nsid w:val="7F2E5575"/>
    <w:multiLevelType w:val="hybridMultilevel"/>
    <w:tmpl w:val="9012807E"/>
    <w:lvl w:ilvl="0" w:tplc="D7E03480">
      <w:start w:val="1"/>
      <w:numFmt w:val="japaneseCounting"/>
      <w:lvlText w:val="%1、"/>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2"/>
  </w:num>
  <w:num w:numId="4">
    <w:abstractNumId w:val="7"/>
  </w:num>
  <w:num w:numId="5">
    <w:abstractNumId w:val="14"/>
  </w:num>
  <w:num w:numId="6">
    <w:abstractNumId w:val="4"/>
  </w:num>
  <w:num w:numId="7">
    <w:abstractNumId w:val="19"/>
  </w:num>
  <w:num w:numId="8">
    <w:abstractNumId w:val="1"/>
  </w:num>
  <w:num w:numId="9">
    <w:abstractNumId w:val="13"/>
  </w:num>
  <w:num w:numId="10">
    <w:abstractNumId w:val="5"/>
  </w:num>
  <w:num w:numId="11">
    <w:abstractNumId w:val="18"/>
  </w:num>
  <w:num w:numId="12">
    <w:abstractNumId w:val="8"/>
  </w:num>
  <w:num w:numId="13">
    <w:abstractNumId w:val="9"/>
  </w:num>
  <w:num w:numId="14">
    <w:abstractNumId w:val="10"/>
  </w:num>
  <w:num w:numId="15">
    <w:abstractNumId w:val="11"/>
  </w:num>
  <w:num w:numId="16">
    <w:abstractNumId w:val="15"/>
  </w:num>
  <w:num w:numId="17">
    <w:abstractNumId w:val="17"/>
  </w:num>
  <w:num w:numId="18">
    <w:abstractNumId w:val="12"/>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200FC"/>
    <w:rsid w:val="00031F87"/>
    <w:rsid w:val="00062F99"/>
    <w:rsid w:val="00081D51"/>
    <w:rsid w:val="0008545B"/>
    <w:rsid w:val="00085844"/>
    <w:rsid w:val="000A2083"/>
    <w:rsid w:val="000A42C1"/>
    <w:rsid w:val="000A6F64"/>
    <w:rsid w:val="000B119D"/>
    <w:rsid w:val="000E6F5D"/>
    <w:rsid w:val="000F4B6B"/>
    <w:rsid w:val="000F5A40"/>
    <w:rsid w:val="001002C7"/>
    <w:rsid w:val="00102B5E"/>
    <w:rsid w:val="00132D60"/>
    <w:rsid w:val="00136C12"/>
    <w:rsid w:val="001410C4"/>
    <w:rsid w:val="00152C9F"/>
    <w:rsid w:val="00157467"/>
    <w:rsid w:val="00175192"/>
    <w:rsid w:val="0018651C"/>
    <w:rsid w:val="001B14CC"/>
    <w:rsid w:val="001C73CB"/>
    <w:rsid w:val="001D7323"/>
    <w:rsid w:val="001E789B"/>
    <w:rsid w:val="002551F4"/>
    <w:rsid w:val="002636A3"/>
    <w:rsid w:val="00276646"/>
    <w:rsid w:val="00277D25"/>
    <w:rsid w:val="00293482"/>
    <w:rsid w:val="002A615E"/>
    <w:rsid w:val="002D2684"/>
    <w:rsid w:val="002D3BD8"/>
    <w:rsid w:val="002E1E21"/>
    <w:rsid w:val="00323E33"/>
    <w:rsid w:val="0032415B"/>
    <w:rsid w:val="00336DDA"/>
    <w:rsid w:val="00337CF6"/>
    <w:rsid w:val="0038600A"/>
    <w:rsid w:val="003A0CF9"/>
    <w:rsid w:val="003A753A"/>
    <w:rsid w:val="003B56C8"/>
    <w:rsid w:val="003D3C68"/>
    <w:rsid w:val="003E5DC7"/>
    <w:rsid w:val="003F08A2"/>
    <w:rsid w:val="00426E3F"/>
    <w:rsid w:val="00431F47"/>
    <w:rsid w:val="00437BBE"/>
    <w:rsid w:val="0044221F"/>
    <w:rsid w:val="00456008"/>
    <w:rsid w:val="004612DD"/>
    <w:rsid w:val="00463514"/>
    <w:rsid w:val="00470836"/>
    <w:rsid w:val="004B4000"/>
    <w:rsid w:val="004C579E"/>
    <w:rsid w:val="004D57E0"/>
    <w:rsid w:val="004F1FBD"/>
    <w:rsid w:val="004F53D5"/>
    <w:rsid w:val="00502D17"/>
    <w:rsid w:val="005167BE"/>
    <w:rsid w:val="00554C5D"/>
    <w:rsid w:val="005568B0"/>
    <w:rsid w:val="00583633"/>
    <w:rsid w:val="00584FBF"/>
    <w:rsid w:val="005C0BF4"/>
    <w:rsid w:val="005D76C0"/>
    <w:rsid w:val="00606735"/>
    <w:rsid w:val="0061769C"/>
    <w:rsid w:val="00635A53"/>
    <w:rsid w:val="006465C5"/>
    <w:rsid w:val="0064782E"/>
    <w:rsid w:val="006543A8"/>
    <w:rsid w:val="0067555D"/>
    <w:rsid w:val="006878DD"/>
    <w:rsid w:val="00693822"/>
    <w:rsid w:val="006A31FC"/>
    <w:rsid w:val="006B6221"/>
    <w:rsid w:val="006C2EF9"/>
    <w:rsid w:val="006C675E"/>
    <w:rsid w:val="006F1202"/>
    <w:rsid w:val="006F1676"/>
    <w:rsid w:val="00706546"/>
    <w:rsid w:val="00714615"/>
    <w:rsid w:val="007477A1"/>
    <w:rsid w:val="007818D0"/>
    <w:rsid w:val="007B6858"/>
    <w:rsid w:val="007C4433"/>
    <w:rsid w:val="007C6BFD"/>
    <w:rsid w:val="007D0618"/>
    <w:rsid w:val="007D7297"/>
    <w:rsid w:val="007E6D2C"/>
    <w:rsid w:val="007F4022"/>
    <w:rsid w:val="00800B28"/>
    <w:rsid w:val="00802C9C"/>
    <w:rsid w:val="008215CF"/>
    <w:rsid w:val="008244F7"/>
    <w:rsid w:val="00832129"/>
    <w:rsid w:val="008730FB"/>
    <w:rsid w:val="00892A58"/>
    <w:rsid w:val="008E365F"/>
    <w:rsid w:val="009570EA"/>
    <w:rsid w:val="00961A4A"/>
    <w:rsid w:val="009621A9"/>
    <w:rsid w:val="0099262F"/>
    <w:rsid w:val="009A343D"/>
    <w:rsid w:val="009A3E6A"/>
    <w:rsid w:val="009B5BE2"/>
    <w:rsid w:val="009C39B5"/>
    <w:rsid w:val="009D3E40"/>
    <w:rsid w:val="00A2584D"/>
    <w:rsid w:val="00A31249"/>
    <w:rsid w:val="00A501E4"/>
    <w:rsid w:val="00A75783"/>
    <w:rsid w:val="00A75DED"/>
    <w:rsid w:val="00A87E0E"/>
    <w:rsid w:val="00AB0F6C"/>
    <w:rsid w:val="00AD36FA"/>
    <w:rsid w:val="00B161A9"/>
    <w:rsid w:val="00B304A5"/>
    <w:rsid w:val="00B45F56"/>
    <w:rsid w:val="00B662CD"/>
    <w:rsid w:val="00B7125F"/>
    <w:rsid w:val="00B777BB"/>
    <w:rsid w:val="00B824BF"/>
    <w:rsid w:val="00B8410A"/>
    <w:rsid w:val="00BA3745"/>
    <w:rsid w:val="00BC4E44"/>
    <w:rsid w:val="00C52DE1"/>
    <w:rsid w:val="00C66D95"/>
    <w:rsid w:val="00C716B0"/>
    <w:rsid w:val="00C964DD"/>
    <w:rsid w:val="00CC088C"/>
    <w:rsid w:val="00CD2A21"/>
    <w:rsid w:val="00CD5B49"/>
    <w:rsid w:val="00CD6D8E"/>
    <w:rsid w:val="00CE1C75"/>
    <w:rsid w:val="00CE6D73"/>
    <w:rsid w:val="00CF0DDD"/>
    <w:rsid w:val="00D1361C"/>
    <w:rsid w:val="00D145BB"/>
    <w:rsid w:val="00D316A1"/>
    <w:rsid w:val="00D35F98"/>
    <w:rsid w:val="00D42C39"/>
    <w:rsid w:val="00D575C7"/>
    <w:rsid w:val="00D7024A"/>
    <w:rsid w:val="00D710D6"/>
    <w:rsid w:val="00D82C6E"/>
    <w:rsid w:val="00DC3360"/>
    <w:rsid w:val="00DD652D"/>
    <w:rsid w:val="00DE563A"/>
    <w:rsid w:val="00E24C33"/>
    <w:rsid w:val="00E60E1E"/>
    <w:rsid w:val="00E76CBE"/>
    <w:rsid w:val="00E9087B"/>
    <w:rsid w:val="00E91B07"/>
    <w:rsid w:val="00EC1EDE"/>
    <w:rsid w:val="00EC7F98"/>
    <w:rsid w:val="00F04838"/>
    <w:rsid w:val="00F137A7"/>
    <w:rsid w:val="00F174D0"/>
    <w:rsid w:val="00F23570"/>
    <w:rsid w:val="00F339E6"/>
    <w:rsid w:val="00F4267D"/>
    <w:rsid w:val="00F52CD7"/>
    <w:rsid w:val="00F63536"/>
    <w:rsid w:val="00F678A3"/>
    <w:rsid w:val="00F831BA"/>
    <w:rsid w:val="00F84C86"/>
    <w:rsid w:val="00FC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BF4"/>
    <w:pPr>
      <w:widowControl w:val="0"/>
      <w:jc w:val="both"/>
    </w:pPr>
  </w:style>
  <w:style w:type="paragraph" w:styleId="2">
    <w:name w:val="heading 2"/>
    <w:basedOn w:val="a"/>
    <w:next w:val="a"/>
    <w:link w:val="2Char"/>
    <w:uiPriority w:val="9"/>
    <w:unhideWhenUsed/>
    <w:qFormat/>
    <w:rsid w:val="00DC3360"/>
    <w:pPr>
      <w:keepNext/>
      <w:keepLines/>
      <w:spacing w:beforeLines="100" w:afterLines="100" w:line="360" w:lineRule="auto"/>
      <w:ind w:firstLineChars="200" w:firstLine="200"/>
      <w:outlineLvl w:val="1"/>
    </w:pPr>
    <w:rPr>
      <w:rFonts w:ascii="Arial" w:eastAsia="微软雅黑" w:hAnsi="Arial" w:cstheme="majorBidi"/>
      <w:b/>
      <w:bCs/>
      <w:sz w:val="32"/>
      <w:szCs w:val="32"/>
    </w:rPr>
  </w:style>
  <w:style w:type="paragraph" w:styleId="4">
    <w:name w:val="heading 4"/>
    <w:basedOn w:val="a"/>
    <w:next w:val="a"/>
    <w:link w:val="4Char"/>
    <w:uiPriority w:val="9"/>
    <w:unhideWhenUsed/>
    <w:qFormat/>
    <w:rsid w:val="00DC33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F6C"/>
    <w:rPr>
      <w:color w:val="0000FF" w:themeColor="hyperlink"/>
      <w:u w:val="single"/>
    </w:rPr>
  </w:style>
  <w:style w:type="paragraph" w:styleId="a4">
    <w:name w:val="header"/>
    <w:basedOn w:val="a"/>
    <w:link w:val="Char"/>
    <w:uiPriority w:val="99"/>
    <w:unhideWhenUsed/>
    <w:rsid w:val="0065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3A8"/>
    <w:rPr>
      <w:sz w:val="18"/>
      <w:szCs w:val="18"/>
    </w:rPr>
  </w:style>
  <w:style w:type="paragraph" w:styleId="a5">
    <w:name w:val="footer"/>
    <w:basedOn w:val="a"/>
    <w:link w:val="Char0"/>
    <w:uiPriority w:val="99"/>
    <w:unhideWhenUsed/>
    <w:rsid w:val="006543A8"/>
    <w:pPr>
      <w:tabs>
        <w:tab w:val="center" w:pos="4153"/>
        <w:tab w:val="right" w:pos="8306"/>
      </w:tabs>
      <w:snapToGrid w:val="0"/>
      <w:jc w:val="left"/>
    </w:pPr>
    <w:rPr>
      <w:sz w:val="18"/>
      <w:szCs w:val="18"/>
    </w:rPr>
  </w:style>
  <w:style w:type="character" w:customStyle="1" w:styleId="Char0">
    <w:name w:val="页脚 Char"/>
    <w:basedOn w:val="a0"/>
    <w:link w:val="a5"/>
    <w:uiPriority w:val="99"/>
    <w:rsid w:val="006543A8"/>
    <w:rPr>
      <w:sz w:val="18"/>
      <w:szCs w:val="18"/>
    </w:rPr>
  </w:style>
  <w:style w:type="paragraph" w:customStyle="1" w:styleId="1">
    <w:name w:val="列出段落1"/>
    <w:basedOn w:val="a"/>
    <w:uiPriority w:val="99"/>
    <w:qFormat/>
    <w:rsid w:val="0061769C"/>
    <w:pPr>
      <w:ind w:firstLineChars="200" w:firstLine="420"/>
    </w:pPr>
    <w:rPr>
      <w:rFonts w:ascii="Times New Roman" w:eastAsia="宋体" w:hAnsi="Times New Roman" w:cs="Times New Roman"/>
      <w:szCs w:val="24"/>
    </w:rPr>
  </w:style>
  <w:style w:type="paragraph" w:styleId="a6">
    <w:name w:val="List Paragraph"/>
    <w:basedOn w:val="a"/>
    <w:uiPriority w:val="34"/>
    <w:qFormat/>
    <w:rsid w:val="0061769C"/>
    <w:pPr>
      <w:ind w:firstLineChars="200" w:firstLine="420"/>
    </w:pPr>
  </w:style>
  <w:style w:type="character" w:styleId="a7">
    <w:name w:val="Strong"/>
    <w:qFormat/>
    <w:rsid w:val="005568B0"/>
    <w:rPr>
      <w:b/>
      <w:bCs/>
    </w:rPr>
  </w:style>
  <w:style w:type="paragraph" w:styleId="a8">
    <w:name w:val="Balloon Text"/>
    <w:basedOn w:val="a"/>
    <w:link w:val="Char1"/>
    <w:uiPriority w:val="99"/>
    <w:semiHidden/>
    <w:unhideWhenUsed/>
    <w:rsid w:val="005568B0"/>
    <w:rPr>
      <w:sz w:val="18"/>
      <w:szCs w:val="18"/>
    </w:rPr>
  </w:style>
  <w:style w:type="character" w:customStyle="1" w:styleId="Char1">
    <w:name w:val="批注框文本 Char"/>
    <w:basedOn w:val="a0"/>
    <w:link w:val="a8"/>
    <w:uiPriority w:val="99"/>
    <w:semiHidden/>
    <w:rsid w:val="005568B0"/>
    <w:rPr>
      <w:sz w:val="18"/>
      <w:szCs w:val="18"/>
    </w:rPr>
  </w:style>
  <w:style w:type="paragraph" w:styleId="a9">
    <w:name w:val="Date"/>
    <w:basedOn w:val="a"/>
    <w:next w:val="a"/>
    <w:link w:val="Char2"/>
    <w:uiPriority w:val="99"/>
    <w:semiHidden/>
    <w:unhideWhenUsed/>
    <w:rsid w:val="009A3E6A"/>
    <w:pPr>
      <w:ind w:leftChars="2500" w:left="100"/>
    </w:pPr>
  </w:style>
  <w:style w:type="character" w:customStyle="1" w:styleId="Char2">
    <w:name w:val="日期 Char"/>
    <w:basedOn w:val="a0"/>
    <w:link w:val="a9"/>
    <w:uiPriority w:val="99"/>
    <w:semiHidden/>
    <w:rsid w:val="009A3E6A"/>
  </w:style>
  <w:style w:type="character" w:customStyle="1" w:styleId="2Char">
    <w:name w:val="标题 2 Char"/>
    <w:basedOn w:val="a0"/>
    <w:link w:val="2"/>
    <w:uiPriority w:val="9"/>
    <w:rsid w:val="00DC3360"/>
    <w:rPr>
      <w:rFonts w:ascii="Arial" w:eastAsia="微软雅黑" w:hAnsi="Arial" w:cstheme="majorBidi"/>
      <w:b/>
      <w:bCs/>
      <w:sz w:val="32"/>
      <w:szCs w:val="32"/>
    </w:rPr>
  </w:style>
  <w:style w:type="character" w:customStyle="1" w:styleId="4Char">
    <w:name w:val="标题 4 Char"/>
    <w:basedOn w:val="a0"/>
    <w:link w:val="4"/>
    <w:uiPriority w:val="9"/>
    <w:rsid w:val="00DC3360"/>
    <w:rPr>
      <w:rFonts w:asciiTheme="majorHAnsi" w:eastAsiaTheme="majorEastAsia" w:hAnsiTheme="majorHAnsi" w:cstheme="majorBidi"/>
      <w:b/>
      <w:bCs/>
      <w:sz w:val="28"/>
      <w:szCs w:val="28"/>
    </w:rPr>
  </w:style>
  <w:style w:type="paragraph" w:styleId="aa">
    <w:name w:val="Body Text Indent"/>
    <w:basedOn w:val="a"/>
    <w:link w:val="Char3"/>
    <w:uiPriority w:val="99"/>
    <w:unhideWhenUsed/>
    <w:rsid w:val="00DC3360"/>
    <w:pPr>
      <w:ind w:firstLineChars="200" w:firstLine="640"/>
    </w:pPr>
    <w:rPr>
      <w:rFonts w:ascii="仿宋_GB2312" w:eastAsia="仿宋_GB2312" w:hAnsi="Times New Roman" w:cs="Times New Roman"/>
      <w:bCs/>
      <w:sz w:val="32"/>
      <w:szCs w:val="24"/>
    </w:rPr>
  </w:style>
  <w:style w:type="character" w:customStyle="1" w:styleId="Char3">
    <w:name w:val="正文文本缩进 Char"/>
    <w:basedOn w:val="a0"/>
    <w:link w:val="aa"/>
    <w:uiPriority w:val="99"/>
    <w:rsid w:val="00DC3360"/>
    <w:rPr>
      <w:rFonts w:ascii="仿宋_GB2312" w:eastAsia="仿宋_GB2312" w:hAnsi="Times New Roman" w:cs="Times New Roman"/>
      <w:bCs/>
      <w:sz w:val="32"/>
      <w:szCs w:val="24"/>
    </w:rPr>
  </w:style>
  <w:style w:type="paragraph" w:styleId="ab">
    <w:name w:val="Normal (Web)"/>
    <w:basedOn w:val="a"/>
    <w:uiPriority w:val="99"/>
    <w:unhideWhenUsed/>
    <w:qFormat/>
    <w:rsid w:val="00DC3360"/>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rsid w:val="00DC3360"/>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无"/>
    <w:qFormat/>
    <w:rsid w:val="00DC3360"/>
  </w:style>
  <w:style w:type="character" w:customStyle="1" w:styleId="Hyperlink0">
    <w:name w:val="Hyperlink.0"/>
    <w:basedOn w:val="ad"/>
    <w:qFormat/>
    <w:rsid w:val="00DC3360"/>
    <w:rPr>
      <w:rFonts w:ascii="仿宋" w:eastAsia="仿宋" w:hAnsi="仿宋" w:cs="仿宋"/>
      <w:sz w:val="32"/>
      <w:szCs w:val="32"/>
      <w:lang w:val="en-US"/>
    </w:rPr>
  </w:style>
  <w:style w:type="paragraph" w:customStyle="1" w:styleId="ae">
    <w:name w:val="默认"/>
    <w:qFormat/>
    <w:rsid w:val="00DC3360"/>
    <w:rPr>
      <w:rFonts w:ascii="Helvetica Neue" w:eastAsia="Arial Unicode MS" w:hAnsi="Helvetica Neue" w:cs="Arial Unicode MS"/>
      <w:color w:val="000000"/>
      <w:kern w:val="0"/>
      <w:sz w:val="22"/>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F6C"/>
    <w:rPr>
      <w:color w:val="0000FF" w:themeColor="hyperlink"/>
      <w:u w:val="single"/>
    </w:rPr>
  </w:style>
  <w:style w:type="paragraph" w:styleId="a4">
    <w:name w:val="header"/>
    <w:basedOn w:val="a"/>
    <w:link w:val="Char"/>
    <w:uiPriority w:val="99"/>
    <w:unhideWhenUsed/>
    <w:rsid w:val="0065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3A8"/>
    <w:rPr>
      <w:sz w:val="18"/>
      <w:szCs w:val="18"/>
    </w:rPr>
  </w:style>
  <w:style w:type="paragraph" w:styleId="a5">
    <w:name w:val="footer"/>
    <w:basedOn w:val="a"/>
    <w:link w:val="Char0"/>
    <w:uiPriority w:val="99"/>
    <w:unhideWhenUsed/>
    <w:rsid w:val="006543A8"/>
    <w:pPr>
      <w:tabs>
        <w:tab w:val="center" w:pos="4153"/>
        <w:tab w:val="right" w:pos="8306"/>
      </w:tabs>
      <w:snapToGrid w:val="0"/>
      <w:jc w:val="left"/>
    </w:pPr>
    <w:rPr>
      <w:sz w:val="18"/>
      <w:szCs w:val="18"/>
    </w:rPr>
  </w:style>
  <w:style w:type="character" w:customStyle="1" w:styleId="Char0">
    <w:name w:val="页脚 Char"/>
    <w:basedOn w:val="a0"/>
    <w:link w:val="a5"/>
    <w:uiPriority w:val="99"/>
    <w:rsid w:val="006543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3618">
      <w:bodyDiv w:val="1"/>
      <w:marLeft w:val="0"/>
      <w:marRight w:val="0"/>
      <w:marTop w:val="0"/>
      <w:marBottom w:val="0"/>
      <w:divBdr>
        <w:top w:val="none" w:sz="0" w:space="0" w:color="auto"/>
        <w:left w:val="none" w:sz="0" w:space="0" w:color="auto"/>
        <w:bottom w:val="none" w:sz="0" w:space="0" w:color="auto"/>
        <w:right w:val="none" w:sz="0" w:space="0" w:color="auto"/>
      </w:divBdr>
      <w:divsChild>
        <w:div w:id="1992324014">
          <w:marLeft w:val="0"/>
          <w:marRight w:val="0"/>
          <w:marTop w:val="75"/>
          <w:marBottom w:val="0"/>
          <w:divBdr>
            <w:top w:val="none" w:sz="0" w:space="0" w:color="auto"/>
            <w:left w:val="none" w:sz="0" w:space="0" w:color="auto"/>
            <w:bottom w:val="none" w:sz="0" w:space="0" w:color="auto"/>
            <w:right w:val="none" w:sz="0" w:space="0" w:color="auto"/>
          </w:divBdr>
          <w:divsChild>
            <w:div w:id="926770957">
              <w:marLeft w:val="0"/>
              <w:marRight w:val="0"/>
              <w:marTop w:val="0"/>
              <w:marBottom w:val="0"/>
              <w:divBdr>
                <w:top w:val="single" w:sz="6" w:space="0" w:color="EEEEEE"/>
                <w:left w:val="single" w:sz="6" w:space="0" w:color="EEEEEE"/>
                <w:bottom w:val="single" w:sz="6" w:space="8" w:color="EEEEEE"/>
                <w:right w:val="single" w:sz="6" w:space="0" w:color="EEEEEE"/>
              </w:divBdr>
              <w:divsChild>
                <w:div w:id="1062872642">
                  <w:marLeft w:val="0"/>
                  <w:marRight w:val="0"/>
                  <w:marTop w:val="0"/>
                  <w:marBottom w:val="0"/>
                  <w:divBdr>
                    <w:top w:val="none" w:sz="0" w:space="0" w:color="auto"/>
                    <w:left w:val="none" w:sz="0" w:space="0" w:color="auto"/>
                    <w:bottom w:val="none" w:sz="0" w:space="0" w:color="auto"/>
                    <w:right w:val="none" w:sz="0" w:space="0" w:color="auto"/>
                  </w:divBdr>
                  <w:divsChild>
                    <w:div w:id="823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00&#21069;&#23558;&#21442;&#20250;&#22238;&#25191;&#21333;&#20256;&#33267;&#37038;&#31665;1736135003@qq.com&#65292;&#32852;&#31995;&#20154;&#38470;&#32769;&#24072;18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BE783-3E7E-464B-9228-BB015547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5</Pages>
  <Words>248</Words>
  <Characters>1418</Characters>
  <Application>Microsoft Office Word</Application>
  <DocSecurity>0</DocSecurity>
  <Lines>11</Lines>
  <Paragraphs>3</Paragraphs>
  <ScaleCrop>false</ScaleCrop>
  <Company>CHINA</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84</cp:revision>
  <cp:lastPrinted>2018-01-03T07:22:00Z</cp:lastPrinted>
  <dcterms:created xsi:type="dcterms:W3CDTF">2016-11-28T09:11:00Z</dcterms:created>
  <dcterms:modified xsi:type="dcterms:W3CDTF">2018-10-25T02:51:00Z</dcterms:modified>
</cp:coreProperties>
</file>